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1564E6" w14:paraId="3F58AECC" w14:textId="77777777">
        <w:trPr>
          <w:trHeight w:val="20"/>
          <w:jc w:val="center"/>
        </w:trPr>
        <w:tc>
          <w:tcPr>
            <w:tcW w:w="1186" w:type="pct"/>
          </w:tcPr>
          <w:p w14:paraId="7D7845F9" w14:textId="77777777" w:rsidR="001564E6" w:rsidRDefault="002166AF">
            <w:pPr>
              <w:pStyle w:val="BodyText"/>
              <w:ind w:left="90"/>
              <w:jc w:val="left"/>
              <w:rPr>
                <w:rFonts w:ascii="Times New Roman" w:hAnsi="Times New Roman"/>
                <w:bCs/>
                <w:sz w:val="20"/>
                <w:szCs w:val="20"/>
                <w:lang w:val="en-GB"/>
              </w:rPr>
            </w:pPr>
            <w:r>
              <w:rPr>
                <w:rFonts w:ascii="Times New Roman" w:hAnsi="Times New Roman"/>
                <w:bCs/>
                <w:sz w:val="20"/>
                <w:szCs w:val="20"/>
                <w:lang w:val="en-GB"/>
              </w:rPr>
              <w:t>Journal Name:</w:t>
            </w:r>
          </w:p>
        </w:tc>
        <w:tc>
          <w:tcPr>
            <w:tcW w:w="3814" w:type="pct"/>
          </w:tcPr>
          <w:p w14:paraId="0A216CD4" w14:textId="77777777" w:rsidR="001564E6" w:rsidRDefault="002166AF">
            <w:pPr>
              <w:rPr>
                <w:b/>
                <w:bCs/>
                <w:color w:val="0000FF"/>
                <w:sz w:val="20"/>
                <w:szCs w:val="20"/>
                <w:lang w:val="en-GB"/>
              </w:rPr>
            </w:pPr>
            <w:hyperlink r:id="rId7" w:history="1">
              <w:r>
                <w:rPr>
                  <w:color w:val="0F4C82"/>
                  <w:u w:val="single"/>
                </w:rPr>
                <w:t>Journal of Complementary and Alternative Medical Research</w:t>
              </w:r>
            </w:hyperlink>
          </w:p>
        </w:tc>
      </w:tr>
      <w:tr w:rsidR="001564E6" w14:paraId="111D62A7" w14:textId="77777777">
        <w:trPr>
          <w:trHeight w:val="20"/>
          <w:jc w:val="center"/>
        </w:trPr>
        <w:tc>
          <w:tcPr>
            <w:tcW w:w="1186" w:type="pct"/>
          </w:tcPr>
          <w:p w14:paraId="4836A146" w14:textId="77777777" w:rsidR="001564E6" w:rsidRDefault="002166AF">
            <w:pPr>
              <w:pStyle w:val="BodyText"/>
              <w:ind w:left="90"/>
              <w:jc w:val="left"/>
              <w:rPr>
                <w:rFonts w:ascii="Times New Roman" w:hAnsi="Times New Roman"/>
                <w:bCs/>
                <w:sz w:val="20"/>
                <w:szCs w:val="20"/>
                <w:lang w:val="en-GB"/>
              </w:rPr>
            </w:pPr>
            <w:r>
              <w:rPr>
                <w:rFonts w:ascii="Times New Roman" w:hAnsi="Times New Roman"/>
                <w:bCs/>
                <w:sz w:val="20"/>
                <w:szCs w:val="20"/>
                <w:lang w:val="en-GB"/>
              </w:rPr>
              <w:t>Manuscript Number:</w:t>
            </w:r>
          </w:p>
        </w:tc>
        <w:tc>
          <w:tcPr>
            <w:tcW w:w="3814" w:type="pct"/>
          </w:tcPr>
          <w:p w14:paraId="72D5DA1C" w14:textId="77777777" w:rsidR="001564E6" w:rsidRDefault="001D7E22">
            <w:pPr>
              <w:pStyle w:val="NormalWeb"/>
              <w:spacing w:before="0" w:beforeAutospacing="0" w:after="0" w:afterAutospacing="0"/>
              <w:rPr>
                <w:rFonts w:ascii="Times New Roman" w:hAnsi="Times New Roman" w:cs="Times New Roman"/>
                <w:b/>
                <w:bCs/>
                <w:sz w:val="20"/>
                <w:szCs w:val="20"/>
                <w:lang w:val="en-GB"/>
              </w:rPr>
            </w:pPr>
            <w:r w:rsidRPr="001D7E22">
              <w:rPr>
                <w:rFonts w:ascii="Times New Roman" w:hAnsi="Times New Roman" w:cs="Times New Roman"/>
                <w:b/>
                <w:bCs/>
                <w:sz w:val="20"/>
                <w:szCs w:val="20"/>
                <w:lang w:val="en-GB"/>
              </w:rPr>
              <w:t>Ms_JOCAMR_159134</w:t>
            </w:r>
          </w:p>
        </w:tc>
      </w:tr>
      <w:tr w:rsidR="001564E6" w14:paraId="116FFCD1" w14:textId="77777777">
        <w:trPr>
          <w:trHeight w:val="20"/>
          <w:jc w:val="center"/>
        </w:trPr>
        <w:tc>
          <w:tcPr>
            <w:tcW w:w="1186" w:type="pct"/>
          </w:tcPr>
          <w:p w14:paraId="2F5E6B86" w14:textId="77777777" w:rsidR="001564E6" w:rsidRDefault="002166AF">
            <w:pPr>
              <w:pStyle w:val="BodyText"/>
              <w:ind w:left="90"/>
              <w:jc w:val="left"/>
              <w:rPr>
                <w:rFonts w:ascii="Times New Roman" w:hAnsi="Times New Roman"/>
                <w:bCs/>
                <w:sz w:val="20"/>
                <w:szCs w:val="20"/>
                <w:lang w:val="en-GB"/>
              </w:rPr>
            </w:pPr>
            <w:r>
              <w:rPr>
                <w:rFonts w:ascii="Times New Roman" w:hAnsi="Times New Roman"/>
                <w:bCs/>
                <w:sz w:val="20"/>
                <w:szCs w:val="20"/>
                <w:lang w:val="en-GB"/>
              </w:rPr>
              <w:t xml:space="preserve">Title of the Manuscript: </w:t>
            </w:r>
          </w:p>
        </w:tc>
        <w:tc>
          <w:tcPr>
            <w:tcW w:w="3814" w:type="pct"/>
          </w:tcPr>
          <w:p w14:paraId="544FB8C3" w14:textId="77777777" w:rsidR="001564E6" w:rsidRDefault="001D7E22">
            <w:pPr>
              <w:pStyle w:val="NormalWeb"/>
              <w:spacing w:before="0" w:beforeAutospacing="0" w:after="0" w:afterAutospacing="0"/>
              <w:rPr>
                <w:rFonts w:ascii="Times New Roman" w:hAnsi="Times New Roman" w:cs="Times New Roman"/>
                <w:b/>
                <w:sz w:val="20"/>
                <w:szCs w:val="20"/>
                <w:lang w:val="en-GB"/>
              </w:rPr>
            </w:pPr>
            <w:r w:rsidRPr="001D7E22">
              <w:rPr>
                <w:rFonts w:ascii="Times New Roman" w:hAnsi="Times New Roman" w:cs="Times New Roman"/>
                <w:b/>
                <w:sz w:val="20"/>
                <w:szCs w:val="20"/>
                <w:lang w:val="en-GB"/>
              </w:rPr>
              <w:t>Association Between Conversational AI Usage and Depressive Symptoms Among Young Adults in West Bengal: A Cross-Sectional Study</w:t>
            </w:r>
          </w:p>
        </w:tc>
      </w:tr>
      <w:tr w:rsidR="001564E6" w14:paraId="24EA800D" w14:textId="77777777">
        <w:trPr>
          <w:trHeight w:val="20"/>
          <w:jc w:val="center"/>
        </w:trPr>
        <w:tc>
          <w:tcPr>
            <w:tcW w:w="1186" w:type="pct"/>
          </w:tcPr>
          <w:p w14:paraId="10428797" w14:textId="77777777" w:rsidR="001564E6" w:rsidRDefault="002166AF">
            <w:pPr>
              <w:pStyle w:val="BodyText"/>
              <w:ind w:left="90"/>
              <w:jc w:val="left"/>
              <w:rPr>
                <w:rFonts w:ascii="Times New Roman" w:hAnsi="Times New Roman"/>
                <w:bCs/>
                <w:sz w:val="20"/>
                <w:szCs w:val="20"/>
                <w:lang w:val="en-GB"/>
              </w:rPr>
            </w:pPr>
            <w:r>
              <w:rPr>
                <w:rFonts w:ascii="Times New Roman" w:hAnsi="Times New Roman"/>
                <w:bCs/>
                <w:sz w:val="20"/>
                <w:szCs w:val="20"/>
                <w:lang w:val="en-GB"/>
              </w:rPr>
              <w:t>Type of the Article</w:t>
            </w:r>
          </w:p>
        </w:tc>
        <w:tc>
          <w:tcPr>
            <w:tcW w:w="3814" w:type="pct"/>
          </w:tcPr>
          <w:p w14:paraId="63585F08" w14:textId="77777777" w:rsidR="001564E6" w:rsidRDefault="002166AF">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Research Article</w:t>
            </w:r>
          </w:p>
          <w:p w14:paraId="50429211" w14:textId="77777777" w:rsidR="001564E6" w:rsidRDefault="001564E6">
            <w:pPr>
              <w:pStyle w:val="NormalWeb"/>
              <w:spacing w:before="0" w:beforeAutospacing="0" w:after="0" w:afterAutospacing="0"/>
              <w:rPr>
                <w:rFonts w:ascii="Times New Roman" w:hAnsi="Times New Roman" w:cs="Times New Roman"/>
                <w:b/>
                <w:sz w:val="20"/>
                <w:szCs w:val="20"/>
                <w:lang w:val="en-GB"/>
              </w:rPr>
            </w:pPr>
          </w:p>
        </w:tc>
      </w:tr>
    </w:tbl>
    <w:p w14:paraId="533F3F73" w14:textId="77777777" w:rsidR="001564E6" w:rsidRDefault="001564E6">
      <w:pPr>
        <w:pStyle w:val="BodyText"/>
        <w:rPr>
          <w:rFonts w:ascii="Times New Roman" w:hAnsi="Times New Roman"/>
          <w:i/>
          <w:sz w:val="20"/>
          <w:szCs w:val="20"/>
          <w:u w:val="single"/>
          <w:lang w:val="en-GB"/>
        </w:rPr>
      </w:pPr>
    </w:p>
    <w:p w14:paraId="79471EF2" w14:textId="77777777" w:rsidR="001564E6" w:rsidRDefault="001564E6">
      <w:pPr>
        <w:jc w:val="both"/>
        <w:rPr>
          <w:rFonts w:eastAsia="MS Mincho"/>
          <w:sz w:val="20"/>
          <w:szCs w:val="20"/>
          <w:lang w:val="en-GB"/>
        </w:rPr>
      </w:pPr>
    </w:p>
    <w:p w14:paraId="387B3355" w14:textId="77777777" w:rsidR="001564E6" w:rsidRDefault="001564E6">
      <w:pPr>
        <w:jc w:val="both"/>
        <w:rPr>
          <w:rFonts w:eastAsia="MS Mincho"/>
          <w:sz w:val="20"/>
          <w:szCs w:val="20"/>
          <w:lang w:val="en-GB"/>
        </w:rPr>
      </w:pPr>
    </w:p>
    <w:p w14:paraId="696D22D0" w14:textId="77777777" w:rsidR="001564E6" w:rsidRDefault="002166AF">
      <w:pPr>
        <w:jc w:val="both"/>
        <w:rPr>
          <w:rFonts w:eastAsia="MS Mincho"/>
          <w:b/>
          <w:sz w:val="20"/>
          <w:szCs w:val="20"/>
          <w:u w:val="single"/>
          <w:lang w:val="en-GB"/>
        </w:rPr>
      </w:pPr>
      <w:r>
        <w:rPr>
          <w:rFonts w:eastAsia="MS Mincho"/>
          <w:b/>
          <w:sz w:val="20"/>
          <w:szCs w:val="20"/>
          <w:highlight w:val="yellow"/>
          <w:u w:val="single"/>
          <w:lang w:val="en-GB"/>
        </w:rPr>
        <w:t>PART 1 (Importance of the manuscript)</w:t>
      </w:r>
    </w:p>
    <w:p w14:paraId="1ADD64B9" w14:textId="77777777" w:rsidR="001564E6" w:rsidRDefault="001564E6">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1564E6" w14:paraId="61BB79B7" w14:textId="77777777">
        <w:trPr>
          <w:trHeight w:val="20"/>
          <w:jc w:val="center"/>
        </w:trPr>
        <w:tc>
          <w:tcPr>
            <w:tcW w:w="1666" w:type="pct"/>
            <w:noWrap/>
          </w:tcPr>
          <w:p w14:paraId="3A6DDAE9" w14:textId="77777777" w:rsidR="001564E6" w:rsidRDefault="001564E6">
            <w:pPr>
              <w:keepNext/>
              <w:outlineLvl w:val="1"/>
              <w:rPr>
                <w:rFonts w:eastAsia="MS Mincho"/>
                <w:b/>
                <w:bCs/>
                <w:sz w:val="20"/>
                <w:szCs w:val="20"/>
                <w:lang w:val="en-GB"/>
              </w:rPr>
            </w:pPr>
          </w:p>
        </w:tc>
        <w:tc>
          <w:tcPr>
            <w:tcW w:w="1667" w:type="pct"/>
            <w:hideMark/>
          </w:tcPr>
          <w:p w14:paraId="2373DDFC" w14:textId="77777777" w:rsidR="001564E6" w:rsidRDefault="002166AF">
            <w:pPr>
              <w:keepNext/>
              <w:outlineLvl w:val="1"/>
              <w:rPr>
                <w:rFonts w:eastAsia="MS Mincho"/>
                <w:b/>
                <w:bCs/>
                <w:sz w:val="20"/>
                <w:szCs w:val="20"/>
                <w:lang w:val="en-GB"/>
              </w:rPr>
            </w:pPr>
            <w:r>
              <w:rPr>
                <w:rFonts w:eastAsia="MS Mincho"/>
                <w:b/>
                <w:bCs/>
                <w:sz w:val="20"/>
                <w:szCs w:val="20"/>
                <w:lang w:val="en-GB"/>
              </w:rPr>
              <w:t>Comments of the Reviewers</w:t>
            </w:r>
          </w:p>
        </w:tc>
        <w:tc>
          <w:tcPr>
            <w:tcW w:w="1667" w:type="pct"/>
          </w:tcPr>
          <w:p w14:paraId="2F17CF02" w14:textId="77777777" w:rsidR="001564E6" w:rsidRDefault="002166AF">
            <w:pPr>
              <w:spacing w:after="160" w:line="256" w:lineRule="auto"/>
              <w:rPr>
                <w:rFonts w:eastAsia="Calibri"/>
                <w:kern w:val="2"/>
                <w:sz w:val="20"/>
                <w:szCs w:val="20"/>
                <w:lang w:val="en-GB"/>
              </w:rPr>
            </w:pPr>
            <w:r>
              <w:rPr>
                <w:rFonts w:eastAsia="Calibri"/>
                <w:b/>
                <w:kern w:val="2"/>
                <w:sz w:val="20"/>
                <w:szCs w:val="20"/>
                <w:lang w:val="en-GB"/>
              </w:rPr>
              <w:t>Author’s Feedback</w:t>
            </w:r>
          </w:p>
          <w:p w14:paraId="3F6D5DFD" w14:textId="77777777" w:rsidR="001564E6" w:rsidRDefault="001564E6">
            <w:pPr>
              <w:keepNext/>
              <w:outlineLvl w:val="1"/>
              <w:rPr>
                <w:rFonts w:eastAsia="MS Mincho"/>
                <w:bCs/>
                <w:sz w:val="20"/>
                <w:szCs w:val="20"/>
                <w:lang w:val="en-GB"/>
              </w:rPr>
            </w:pPr>
          </w:p>
        </w:tc>
      </w:tr>
      <w:tr w:rsidR="001564E6" w14:paraId="1DF57B6F" w14:textId="77777777">
        <w:trPr>
          <w:trHeight w:val="20"/>
          <w:jc w:val="center"/>
        </w:trPr>
        <w:tc>
          <w:tcPr>
            <w:tcW w:w="1666" w:type="pct"/>
            <w:noWrap/>
            <w:hideMark/>
          </w:tcPr>
          <w:p w14:paraId="70395445" w14:textId="77777777" w:rsidR="001564E6" w:rsidRDefault="002166AF">
            <w:pPr>
              <w:rPr>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w:t>
            </w:r>
          </w:p>
          <w:p w14:paraId="6262BF65" w14:textId="77777777" w:rsidR="001564E6" w:rsidRDefault="002166AF">
            <w:pPr>
              <w:rPr>
                <w:rFonts w:eastAsia="MS Mincho"/>
                <w:bCs/>
                <w:sz w:val="20"/>
                <w:szCs w:val="20"/>
                <w:lang w:val="en-GB"/>
              </w:rPr>
            </w:pPr>
            <w:r>
              <w:rPr>
                <w:bCs/>
                <w:sz w:val="20"/>
                <w:szCs w:val="20"/>
                <w:lang w:val="en-GB"/>
              </w:rPr>
              <w:t>be required for this part.</w:t>
            </w:r>
          </w:p>
        </w:tc>
        <w:tc>
          <w:tcPr>
            <w:tcW w:w="1667" w:type="pct"/>
          </w:tcPr>
          <w:p w14:paraId="015567ED" w14:textId="77777777" w:rsidR="00B25A0A" w:rsidRPr="00B25A0A" w:rsidRDefault="00B25A0A" w:rsidP="00B25A0A">
            <w:pPr>
              <w:contextualSpacing/>
              <w:jc w:val="both"/>
              <w:rPr>
                <w:bCs/>
                <w:sz w:val="20"/>
                <w:szCs w:val="20"/>
                <w:lang w:val="en-GB"/>
              </w:rPr>
            </w:pPr>
            <w:r w:rsidRPr="00B25A0A">
              <w:rPr>
                <w:bCs/>
                <w:sz w:val="20"/>
                <w:szCs w:val="20"/>
                <w:lang w:val="en-GB"/>
              </w:rPr>
              <w:t>The choice of the topic is particularly relevant, as it addresses a contemporary issue that concerns societies worldwide today. The author focuses on the relationship between the use of conversational artificial intelligence tools (ChatGPT, Gemini, Character.AI, etc.) and depressive symptoms among young adults.</w:t>
            </w:r>
          </w:p>
          <w:p w14:paraId="4480A798" w14:textId="77777777" w:rsidR="001564E6" w:rsidRDefault="00B25A0A" w:rsidP="00B25A0A">
            <w:pPr>
              <w:contextualSpacing/>
              <w:jc w:val="both"/>
              <w:rPr>
                <w:b/>
                <w:bCs/>
                <w:sz w:val="20"/>
                <w:szCs w:val="20"/>
                <w:lang w:val="en-GB"/>
              </w:rPr>
            </w:pPr>
            <w:r w:rsidRPr="00B25A0A">
              <w:rPr>
                <w:bCs/>
                <w:sz w:val="20"/>
                <w:szCs w:val="20"/>
                <w:lang w:val="en-GB"/>
              </w:rPr>
              <w:t>In light of findings from previous studies, it appears entirely justified to examine the impact of artificial intelligence tools on mental health. To conduct this analysis rigorously, the author selected a well-established psychometric measure that has already been validated in various contexts: the PHQ-9.</w:t>
            </w:r>
          </w:p>
        </w:tc>
        <w:tc>
          <w:tcPr>
            <w:tcW w:w="1667" w:type="pct"/>
          </w:tcPr>
          <w:p w14:paraId="16AA4A6A" w14:textId="3DA0A9F8" w:rsidR="001564E6" w:rsidRDefault="00F0428C">
            <w:pPr>
              <w:keepNext/>
              <w:outlineLvl w:val="1"/>
              <w:rPr>
                <w:rFonts w:eastAsia="MS Mincho"/>
                <w:bCs/>
                <w:sz w:val="20"/>
                <w:szCs w:val="20"/>
                <w:lang w:val="en-GB"/>
              </w:rPr>
            </w:pPr>
            <w:r>
              <w:rPr>
                <w:rFonts w:eastAsia="MS Mincho"/>
                <w:bCs/>
                <w:sz w:val="20"/>
                <w:szCs w:val="20"/>
                <w:lang w:val="en-GB"/>
              </w:rPr>
              <w:t>Thank you for the feedback.</w:t>
            </w:r>
          </w:p>
        </w:tc>
      </w:tr>
    </w:tbl>
    <w:p w14:paraId="6D8D0A44" w14:textId="77777777" w:rsidR="001564E6" w:rsidRDefault="001564E6">
      <w:pPr>
        <w:rPr>
          <w:sz w:val="20"/>
          <w:szCs w:val="20"/>
          <w:lang w:val="en-GB"/>
        </w:rPr>
      </w:pPr>
    </w:p>
    <w:p w14:paraId="56CFD4B4" w14:textId="77777777" w:rsidR="001564E6" w:rsidRDefault="001564E6">
      <w:pPr>
        <w:rPr>
          <w:sz w:val="20"/>
          <w:szCs w:val="20"/>
          <w:lang w:val="en-GB"/>
        </w:rPr>
      </w:pPr>
    </w:p>
    <w:p w14:paraId="7E1FDCEC" w14:textId="77777777" w:rsidR="001564E6" w:rsidRDefault="002166AF">
      <w:pPr>
        <w:keepNext/>
        <w:outlineLvl w:val="1"/>
        <w:rPr>
          <w:rFonts w:eastAsia="MS Mincho"/>
          <w:b/>
          <w:bCs/>
          <w:sz w:val="20"/>
          <w:szCs w:val="20"/>
          <w:highlight w:val="yellow"/>
          <w:u w:val="single"/>
          <w:lang w:val="en-GB"/>
        </w:rPr>
      </w:pPr>
      <w:r>
        <w:rPr>
          <w:rFonts w:eastAsia="MS Mincho"/>
          <w:b/>
          <w:bCs/>
          <w:sz w:val="20"/>
          <w:szCs w:val="20"/>
          <w:highlight w:val="yellow"/>
          <w:u w:val="single"/>
          <w:lang w:val="en-GB"/>
        </w:rPr>
        <w:t>PART 2.1 (Objective Evaluation)</w:t>
      </w:r>
    </w:p>
    <w:p w14:paraId="276B3A47" w14:textId="77777777" w:rsidR="001564E6" w:rsidRDefault="001564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564E6" w14:paraId="4CF407EC" w14:textId="77777777">
        <w:trPr>
          <w:trHeight w:val="20"/>
          <w:jc w:val="center"/>
        </w:trPr>
        <w:tc>
          <w:tcPr>
            <w:tcW w:w="1666" w:type="pct"/>
            <w:noWrap/>
          </w:tcPr>
          <w:p w14:paraId="57A7890A" w14:textId="77777777" w:rsidR="001564E6" w:rsidRDefault="001564E6">
            <w:pPr>
              <w:keepNext/>
              <w:outlineLvl w:val="1"/>
              <w:rPr>
                <w:rFonts w:eastAsia="MS Mincho"/>
                <w:b/>
                <w:bCs/>
                <w:sz w:val="20"/>
                <w:szCs w:val="20"/>
                <w:lang w:val="en-GB"/>
              </w:rPr>
            </w:pPr>
          </w:p>
        </w:tc>
        <w:tc>
          <w:tcPr>
            <w:tcW w:w="1667" w:type="pct"/>
            <w:hideMark/>
          </w:tcPr>
          <w:p w14:paraId="514116E7" w14:textId="77777777" w:rsidR="001564E6" w:rsidRDefault="002166AF">
            <w:pPr>
              <w:keepNext/>
              <w:outlineLvl w:val="1"/>
              <w:rPr>
                <w:rFonts w:eastAsia="MS Mincho"/>
                <w:b/>
                <w:bCs/>
                <w:sz w:val="20"/>
                <w:szCs w:val="20"/>
                <w:lang w:val="en-GB"/>
              </w:rPr>
            </w:pPr>
            <w:r>
              <w:rPr>
                <w:rFonts w:eastAsia="MS Mincho"/>
                <w:b/>
                <w:bCs/>
                <w:sz w:val="20"/>
                <w:szCs w:val="20"/>
                <w:lang w:val="en-GB"/>
              </w:rPr>
              <w:t>Rating of the Reviewers</w:t>
            </w:r>
          </w:p>
        </w:tc>
        <w:tc>
          <w:tcPr>
            <w:tcW w:w="1667" w:type="pct"/>
            <w:hideMark/>
          </w:tcPr>
          <w:p w14:paraId="491886B1" w14:textId="77777777" w:rsidR="001564E6" w:rsidRDefault="002166AF">
            <w:pPr>
              <w:spacing w:after="160" w:line="256" w:lineRule="auto"/>
              <w:rPr>
                <w:b/>
                <w:sz w:val="20"/>
                <w:szCs w:val="20"/>
                <w:lang w:val="en-GB"/>
              </w:rPr>
            </w:pPr>
            <w:r>
              <w:rPr>
                <w:rFonts w:eastAsia="Calibri"/>
                <w:b/>
                <w:kern w:val="2"/>
                <w:sz w:val="20"/>
                <w:szCs w:val="20"/>
                <w:lang w:val="en-GB"/>
              </w:rPr>
              <w:t>Author’s Feedback</w:t>
            </w:r>
          </w:p>
        </w:tc>
      </w:tr>
      <w:tr w:rsidR="001564E6" w14:paraId="7D89B1F1" w14:textId="77777777">
        <w:trPr>
          <w:trHeight w:val="20"/>
          <w:jc w:val="center"/>
        </w:trPr>
        <w:tc>
          <w:tcPr>
            <w:tcW w:w="1666" w:type="pct"/>
            <w:noWrap/>
            <w:hideMark/>
          </w:tcPr>
          <w:p w14:paraId="48E0B77C" w14:textId="77777777" w:rsidR="001564E6" w:rsidRDefault="002166AF">
            <w:pPr>
              <w:rPr>
                <w:b/>
                <w:bCs/>
                <w:sz w:val="20"/>
                <w:szCs w:val="20"/>
                <w:lang w:val="en-GB"/>
              </w:rPr>
            </w:pPr>
            <w:r>
              <w:rPr>
                <w:b/>
                <w:bCs/>
                <w:sz w:val="20"/>
                <w:szCs w:val="20"/>
                <w:lang w:val="en-GB"/>
              </w:rPr>
              <w:t xml:space="preserve">1. Is the title clear and appropriate for the study? </w:t>
            </w:r>
          </w:p>
          <w:p w14:paraId="6FEBE636"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7EBA179" w14:textId="77777777" w:rsidR="001564E6" w:rsidRDefault="002166A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359E828A" w14:textId="77777777" w:rsidR="001564E6" w:rsidRDefault="001564E6">
            <w:pPr>
              <w:ind w:left="360"/>
              <w:rPr>
                <w:b/>
                <w:bCs/>
                <w:sz w:val="20"/>
                <w:szCs w:val="20"/>
                <w:lang w:val="en-GB"/>
              </w:rPr>
            </w:pPr>
          </w:p>
          <w:p w14:paraId="1D02AAF9" w14:textId="77777777" w:rsidR="004629FF" w:rsidRDefault="004629FF">
            <w:pPr>
              <w:ind w:left="360"/>
              <w:rPr>
                <w:b/>
                <w:bCs/>
                <w:sz w:val="20"/>
                <w:szCs w:val="20"/>
                <w:lang w:val="en-GB"/>
              </w:rPr>
            </w:pPr>
            <w:r>
              <w:rPr>
                <w:color w:val="404040"/>
                <w:sz w:val="20"/>
                <w:szCs w:val="20"/>
                <w:shd w:val="clear" w:color="auto" w:fill="FFFFFF"/>
                <w:lang w:val="en-GB"/>
              </w:rPr>
              <w:t>Satisfactory</w:t>
            </w:r>
          </w:p>
        </w:tc>
        <w:tc>
          <w:tcPr>
            <w:tcW w:w="1667" w:type="pct"/>
          </w:tcPr>
          <w:p w14:paraId="0A65C6D6" w14:textId="1C79CBC6" w:rsidR="001564E6" w:rsidRDefault="00F0428C">
            <w:pPr>
              <w:keepNext/>
              <w:outlineLvl w:val="1"/>
              <w:rPr>
                <w:rFonts w:eastAsia="MS Mincho"/>
                <w:bCs/>
                <w:sz w:val="20"/>
                <w:szCs w:val="20"/>
                <w:lang w:val="en-GB"/>
              </w:rPr>
            </w:pPr>
            <w:r>
              <w:rPr>
                <w:rFonts w:eastAsia="MS Mincho"/>
                <w:bCs/>
                <w:sz w:val="20"/>
                <w:szCs w:val="20"/>
                <w:lang w:val="en-GB"/>
              </w:rPr>
              <w:t>Thank you</w:t>
            </w:r>
          </w:p>
        </w:tc>
      </w:tr>
      <w:tr w:rsidR="001564E6" w14:paraId="732C5A40" w14:textId="77777777">
        <w:trPr>
          <w:trHeight w:val="20"/>
          <w:jc w:val="center"/>
        </w:trPr>
        <w:tc>
          <w:tcPr>
            <w:tcW w:w="1666" w:type="pct"/>
            <w:noWrap/>
            <w:hideMark/>
          </w:tcPr>
          <w:p w14:paraId="267C5F37" w14:textId="77777777" w:rsidR="001564E6" w:rsidRDefault="002166AF">
            <w:pPr>
              <w:keepNext/>
              <w:outlineLvl w:val="1"/>
              <w:rPr>
                <w:rFonts w:eastAsia="MS Mincho"/>
                <w:b/>
                <w:bCs/>
                <w:sz w:val="20"/>
                <w:szCs w:val="20"/>
                <w:lang w:val="en-GB"/>
              </w:rPr>
            </w:pPr>
            <w:r>
              <w:rPr>
                <w:rFonts w:eastAsia="MS Mincho"/>
                <w:b/>
                <w:bCs/>
                <w:sz w:val="20"/>
                <w:szCs w:val="20"/>
                <w:lang w:val="en-GB"/>
              </w:rPr>
              <w:lastRenderedPageBreak/>
              <w:t xml:space="preserve">2. Is the abstract of the article comprehensive? </w:t>
            </w:r>
          </w:p>
          <w:p w14:paraId="0C5D93C8"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CFB081D"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5734409" w14:textId="77777777" w:rsidR="001564E6" w:rsidRDefault="001564E6">
            <w:pPr>
              <w:ind w:left="360"/>
              <w:rPr>
                <w:b/>
                <w:bCs/>
                <w:sz w:val="20"/>
                <w:szCs w:val="20"/>
                <w:lang w:val="en-GB"/>
              </w:rPr>
            </w:pPr>
          </w:p>
          <w:p w14:paraId="7205DEB7" w14:textId="77777777" w:rsidR="004629FF" w:rsidRDefault="004629FF">
            <w:pPr>
              <w:ind w:left="360"/>
              <w:rPr>
                <w:b/>
                <w:bCs/>
                <w:sz w:val="20"/>
                <w:szCs w:val="20"/>
                <w:lang w:val="en-GB"/>
              </w:rPr>
            </w:pPr>
            <w:r>
              <w:rPr>
                <w:color w:val="404040"/>
                <w:sz w:val="20"/>
                <w:szCs w:val="20"/>
                <w:shd w:val="clear" w:color="auto" w:fill="FFFFFF"/>
                <w:lang w:val="en-GB"/>
              </w:rPr>
              <w:t>Satisfactory</w:t>
            </w:r>
          </w:p>
        </w:tc>
        <w:tc>
          <w:tcPr>
            <w:tcW w:w="1667" w:type="pct"/>
          </w:tcPr>
          <w:p w14:paraId="663DFD54" w14:textId="4A94792C" w:rsidR="001564E6" w:rsidRDefault="00F0428C">
            <w:pPr>
              <w:keepNext/>
              <w:outlineLvl w:val="1"/>
              <w:rPr>
                <w:rFonts w:eastAsia="MS Mincho"/>
                <w:bCs/>
                <w:sz w:val="20"/>
                <w:szCs w:val="20"/>
                <w:lang w:val="en-GB"/>
              </w:rPr>
            </w:pPr>
            <w:r>
              <w:rPr>
                <w:rFonts w:eastAsia="MS Mincho"/>
                <w:bCs/>
                <w:sz w:val="20"/>
                <w:szCs w:val="20"/>
                <w:lang w:val="en-GB"/>
              </w:rPr>
              <w:t>Thank you</w:t>
            </w:r>
          </w:p>
        </w:tc>
      </w:tr>
      <w:tr w:rsidR="001564E6" w14:paraId="522F37C3" w14:textId="77777777">
        <w:trPr>
          <w:trHeight w:val="20"/>
          <w:jc w:val="center"/>
        </w:trPr>
        <w:tc>
          <w:tcPr>
            <w:tcW w:w="1666" w:type="pct"/>
            <w:noWrap/>
            <w:hideMark/>
          </w:tcPr>
          <w:p w14:paraId="078F482F" w14:textId="77777777" w:rsidR="001564E6" w:rsidRDefault="002166AF">
            <w:pPr>
              <w:keepNext/>
              <w:outlineLvl w:val="1"/>
              <w:rPr>
                <w:rFonts w:eastAsia="MS Mincho"/>
                <w:b/>
                <w:bCs/>
                <w:sz w:val="20"/>
                <w:szCs w:val="20"/>
                <w:lang w:val="en-GB"/>
              </w:rPr>
            </w:pPr>
            <w:r>
              <w:rPr>
                <w:rFonts w:eastAsia="MS Mincho"/>
                <w:b/>
                <w:bCs/>
                <w:sz w:val="20"/>
                <w:szCs w:val="20"/>
                <w:lang w:val="en-GB"/>
              </w:rPr>
              <w:t>3. Are the keywords appropriate and useful?</w:t>
            </w:r>
          </w:p>
          <w:p w14:paraId="1ED0DB2A"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4D74948D"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C73CB34" w14:textId="77777777" w:rsidR="001564E6" w:rsidRDefault="001564E6">
            <w:pPr>
              <w:ind w:left="360"/>
              <w:rPr>
                <w:b/>
                <w:bCs/>
                <w:sz w:val="20"/>
                <w:szCs w:val="20"/>
                <w:lang w:val="en-GB"/>
              </w:rPr>
            </w:pPr>
          </w:p>
          <w:p w14:paraId="51474588" w14:textId="77777777" w:rsidR="004629FF" w:rsidRDefault="004629FF">
            <w:pPr>
              <w:ind w:left="360"/>
              <w:rPr>
                <w:b/>
                <w:bCs/>
                <w:sz w:val="20"/>
                <w:szCs w:val="20"/>
                <w:lang w:val="en-GB"/>
              </w:rPr>
            </w:pPr>
            <w:r>
              <w:rPr>
                <w:color w:val="404040"/>
                <w:sz w:val="20"/>
                <w:szCs w:val="20"/>
                <w:shd w:val="clear" w:color="auto" w:fill="FFFFFF"/>
                <w:lang w:val="en-GB"/>
              </w:rPr>
              <w:t>Satisfactory</w:t>
            </w:r>
          </w:p>
        </w:tc>
        <w:tc>
          <w:tcPr>
            <w:tcW w:w="1667" w:type="pct"/>
          </w:tcPr>
          <w:p w14:paraId="364362BA" w14:textId="3CF96DB8" w:rsidR="001564E6" w:rsidRDefault="00F0428C">
            <w:pPr>
              <w:keepNext/>
              <w:outlineLvl w:val="1"/>
              <w:rPr>
                <w:rFonts w:eastAsia="MS Mincho"/>
                <w:bCs/>
                <w:sz w:val="20"/>
                <w:szCs w:val="20"/>
                <w:lang w:val="en-GB"/>
              </w:rPr>
            </w:pPr>
            <w:r>
              <w:rPr>
                <w:rFonts w:eastAsia="MS Mincho"/>
                <w:bCs/>
                <w:sz w:val="20"/>
                <w:szCs w:val="20"/>
                <w:lang w:val="en-GB"/>
              </w:rPr>
              <w:t>Thank you</w:t>
            </w:r>
          </w:p>
        </w:tc>
      </w:tr>
      <w:tr w:rsidR="001564E6" w14:paraId="06772B66" w14:textId="77777777">
        <w:trPr>
          <w:trHeight w:val="20"/>
          <w:jc w:val="center"/>
        </w:trPr>
        <w:tc>
          <w:tcPr>
            <w:tcW w:w="1666" w:type="pct"/>
            <w:noWrap/>
            <w:hideMark/>
          </w:tcPr>
          <w:p w14:paraId="787B0489" w14:textId="77777777" w:rsidR="001564E6" w:rsidRDefault="002166AF">
            <w:pPr>
              <w:keepNext/>
              <w:outlineLvl w:val="1"/>
              <w:rPr>
                <w:rFonts w:eastAsia="MS Mincho"/>
                <w:b/>
                <w:bCs/>
                <w:sz w:val="20"/>
                <w:szCs w:val="20"/>
                <w:lang w:val="en-GB"/>
              </w:rPr>
            </w:pPr>
            <w:r>
              <w:rPr>
                <w:rFonts w:eastAsia="MS Mincho"/>
                <w:b/>
                <w:bCs/>
                <w:sz w:val="20"/>
                <w:szCs w:val="20"/>
                <w:lang w:val="en-GB"/>
              </w:rPr>
              <w:t>4. Is the background information of the paper sufficient and well organized?</w:t>
            </w:r>
          </w:p>
          <w:p w14:paraId="2269EDAA"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54CF49D4"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F503743" w14:textId="77777777" w:rsidR="001564E6" w:rsidRDefault="001564E6">
            <w:pPr>
              <w:ind w:left="360"/>
              <w:rPr>
                <w:b/>
                <w:bCs/>
                <w:sz w:val="20"/>
                <w:szCs w:val="20"/>
                <w:lang w:val="en-GB"/>
              </w:rPr>
            </w:pPr>
          </w:p>
          <w:p w14:paraId="3364D8BC" w14:textId="77777777" w:rsidR="004629FF" w:rsidRDefault="004629FF">
            <w:pPr>
              <w:ind w:left="360"/>
              <w:rPr>
                <w:b/>
                <w:bCs/>
                <w:sz w:val="20"/>
                <w:szCs w:val="20"/>
                <w:lang w:val="en-GB"/>
              </w:rPr>
            </w:pPr>
            <w:r>
              <w:rPr>
                <w:color w:val="404040"/>
                <w:sz w:val="20"/>
                <w:szCs w:val="20"/>
                <w:shd w:val="clear" w:color="auto" w:fill="FFFFFF"/>
                <w:lang w:val="en-GB"/>
              </w:rPr>
              <w:t>Satisfactory</w:t>
            </w:r>
          </w:p>
        </w:tc>
        <w:tc>
          <w:tcPr>
            <w:tcW w:w="1667" w:type="pct"/>
          </w:tcPr>
          <w:p w14:paraId="3EDB8481" w14:textId="47F2F26D" w:rsidR="001564E6" w:rsidRDefault="00F0428C">
            <w:pPr>
              <w:keepNext/>
              <w:outlineLvl w:val="1"/>
              <w:rPr>
                <w:rFonts w:eastAsia="MS Mincho"/>
                <w:bCs/>
                <w:sz w:val="20"/>
                <w:szCs w:val="20"/>
                <w:lang w:val="en-GB"/>
              </w:rPr>
            </w:pPr>
            <w:r>
              <w:rPr>
                <w:rFonts w:eastAsia="MS Mincho"/>
                <w:bCs/>
                <w:sz w:val="20"/>
                <w:szCs w:val="20"/>
                <w:lang w:val="en-GB"/>
              </w:rPr>
              <w:t>Thank you</w:t>
            </w:r>
          </w:p>
        </w:tc>
      </w:tr>
      <w:tr w:rsidR="001564E6" w14:paraId="5685ED53" w14:textId="77777777">
        <w:trPr>
          <w:trHeight w:val="20"/>
          <w:jc w:val="center"/>
        </w:trPr>
        <w:tc>
          <w:tcPr>
            <w:tcW w:w="1666" w:type="pct"/>
            <w:noWrap/>
            <w:hideMark/>
          </w:tcPr>
          <w:p w14:paraId="24C89610" w14:textId="77777777" w:rsidR="001564E6" w:rsidRDefault="002166AF">
            <w:pPr>
              <w:keepNext/>
              <w:outlineLvl w:val="1"/>
              <w:rPr>
                <w:rFonts w:eastAsia="MS Mincho"/>
                <w:b/>
                <w:bCs/>
                <w:sz w:val="20"/>
                <w:szCs w:val="20"/>
                <w:lang w:val="en-GB"/>
              </w:rPr>
            </w:pPr>
            <w:r>
              <w:rPr>
                <w:rFonts w:eastAsia="MS Mincho"/>
                <w:b/>
                <w:bCs/>
                <w:sz w:val="20"/>
                <w:szCs w:val="20"/>
                <w:lang w:val="en-GB"/>
              </w:rPr>
              <w:t>5. Are the research objectives/hypotheses clearly stated?</w:t>
            </w:r>
          </w:p>
          <w:p w14:paraId="3E31AB85"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28DE0A4"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7EFA674" w14:textId="77777777" w:rsidR="001564E6" w:rsidRDefault="001564E6">
            <w:pPr>
              <w:ind w:left="360"/>
              <w:rPr>
                <w:b/>
                <w:bCs/>
                <w:sz w:val="20"/>
                <w:szCs w:val="20"/>
                <w:lang w:val="en-GB"/>
              </w:rPr>
            </w:pPr>
          </w:p>
          <w:p w14:paraId="6FD196CA" w14:textId="77777777" w:rsidR="004629FF" w:rsidRDefault="004629FF">
            <w:pPr>
              <w:ind w:left="360"/>
              <w:rPr>
                <w:b/>
                <w:bCs/>
                <w:sz w:val="20"/>
                <w:szCs w:val="20"/>
                <w:lang w:val="en-GB"/>
              </w:rPr>
            </w:pPr>
            <w:r>
              <w:rPr>
                <w:color w:val="404040"/>
                <w:sz w:val="20"/>
                <w:szCs w:val="20"/>
                <w:shd w:val="clear" w:color="auto" w:fill="FFFFFF"/>
                <w:lang w:val="en-GB"/>
              </w:rPr>
              <w:t>Good</w:t>
            </w:r>
          </w:p>
        </w:tc>
        <w:tc>
          <w:tcPr>
            <w:tcW w:w="1667" w:type="pct"/>
          </w:tcPr>
          <w:p w14:paraId="5692BDBD" w14:textId="4E4B1D7B" w:rsidR="001564E6" w:rsidRDefault="00F0428C">
            <w:pPr>
              <w:keepNext/>
              <w:outlineLvl w:val="1"/>
              <w:rPr>
                <w:rFonts w:eastAsia="MS Mincho"/>
                <w:bCs/>
                <w:sz w:val="20"/>
                <w:szCs w:val="20"/>
                <w:lang w:val="en-GB"/>
              </w:rPr>
            </w:pPr>
            <w:r>
              <w:rPr>
                <w:rFonts w:eastAsia="MS Mincho"/>
                <w:bCs/>
                <w:sz w:val="20"/>
                <w:szCs w:val="20"/>
                <w:lang w:val="en-GB"/>
              </w:rPr>
              <w:t>Thank you</w:t>
            </w:r>
          </w:p>
        </w:tc>
      </w:tr>
      <w:tr w:rsidR="001564E6" w14:paraId="43E6D5D2" w14:textId="77777777" w:rsidTr="0062415F">
        <w:trPr>
          <w:trHeight w:val="2265"/>
          <w:jc w:val="center"/>
        </w:trPr>
        <w:tc>
          <w:tcPr>
            <w:tcW w:w="1666" w:type="pct"/>
            <w:noWrap/>
            <w:hideMark/>
          </w:tcPr>
          <w:p w14:paraId="6AEE780B" w14:textId="77777777" w:rsidR="001564E6" w:rsidRDefault="002166AF">
            <w:pPr>
              <w:keepNext/>
              <w:outlineLvl w:val="1"/>
              <w:rPr>
                <w:rFonts w:eastAsia="MS Mincho"/>
                <w:b/>
                <w:bCs/>
                <w:sz w:val="20"/>
                <w:szCs w:val="20"/>
                <w:lang w:val="en-GB"/>
              </w:rPr>
            </w:pPr>
            <w:r>
              <w:rPr>
                <w:rFonts w:eastAsia="MS Mincho"/>
                <w:b/>
                <w:bCs/>
                <w:sz w:val="20"/>
                <w:szCs w:val="20"/>
                <w:lang w:val="en-GB"/>
              </w:rPr>
              <w:t>6. Is the literature review relevant and up to date?</w:t>
            </w:r>
          </w:p>
          <w:p w14:paraId="5980379A"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6E207A8"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84C8369" w14:textId="77777777" w:rsidR="001564E6" w:rsidRDefault="001564E6" w:rsidP="00FA4CB1">
            <w:pPr>
              <w:ind w:left="360"/>
              <w:jc w:val="both"/>
              <w:rPr>
                <w:b/>
                <w:bCs/>
                <w:sz w:val="20"/>
                <w:szCs w:val="20"/>
                <w:lang w:val="en-GB"/>
              </w:rPr>
            </w:pPr>
          </w:p>
          <w:p w14:paraId="3A5A22A5" w14:textId="77777777" w:rsidR="004629FF" w:rsidRPr="004629FF" w:rsidRDefault="004629FF" w:rsidP="00FA4CB1">
            <w:pPr>
              <w:jc w:val="both"/>
              <w:rPr>
                <w:bCs/>
                <w:sz w:val="20"/>
                <w:szCs w:val="20"/>
                <w:lang w:val="en-GB"/>
              </w:rPr>
            </w:pPr>
            <w:r w:rsidRPr="004629FF">
              <w:rPr>
                <w:b/>
                <w:color w:val="404040"/>
                <w:sz w:val="20"/>
                <w:szCs w:val="20"/>
                <w:shd w:val="clear" w:color="auto" w:fill="FFFFFF"/>
                <w:lang w:val="en-GB"/>
              </w:rPr>
              <w:t>Needs Improvement</w:t>
            </w:r>
            <w:r>
              <w:rPr>
                <w:color w:val="404040"/>
                <w:sz w:val="20"/>
                <w:szCs w:val="20"/>
                <w:shd w:val="clear" w:color="auto" w:fill="FFFFFF"/>
                <w:lang w:val="en-GB"/>
              </w:rPr>
              <w:t xml:space="preserve"> : </w:t>
            </w:r>
            <w:r w:rsidRPr="004629FF">
              <w:rPr>
                <w:bCs/>
                <w:sz w:val="20"/>
                <w:szCs w:val="20"/>
                <w:lang w:val="en-GB"/>
              </w:rPr>
              <w:t>At several points, the author makes certain assertions without supporting them with bibliographic references. This is notably the case for the sentence “Recent studies have exp</w:t>
            </w:r>
            <w:r>
              <w:rPr>
                <w:bCs/>
                <w:sz w:val="20"/>
                <w:szCs w:val="20"/>
                <w:lang w:val="en-GB"/>
              </w:rPr>
              <w:t>lored AI-mediated companionship</w:t>
            </w:r>
            <w:r w:rsidRPr="004629FF">
              <w:rPr>
                <w:bCs/>
                <w:sz w:val="20"/>
                <w:szCs w:val="20"/>
                <w:lang w:val="en-GB"/>
              </w:rPr>
              <w:t xml:space="preserve"> </w:t>
            </w:r>
            <w:r>
              <w:rPr>
                <w:bCs/>
                <w:sz w:val="20"/>
                <w:szCs w:val="20"/>
                <w:lang w:val="en-GB"/>
              </w:rPr>
              <w:t>....</w:t>
            </w:r>
            <w:r w:rsidRPr="004629FF">
              <w:rPr>
                <w:bCs/>
                <w:sz w:val="20"/>
                <w:szCs w:val="20"/>
                <w:lang w:val="en-GB"/>
              </w:rPr>
              <w:t>with AI interactions” in the Introduction section.</w:t>
            </w:r>
          </w:p>
        </w:tc>
        <w:tc>
          <w:tcPr>
            <w:tcW w:w="1667" w:type="pct"/>
          </w:tcPr>
          <w:p w14:paraId="45097F39" w14:textId="43B66680" w:rsidR="00F0428C" w:rsidRPr="00F0428C" w:rsidRDefault="00F0428C">
            <w:pPr>
              <w:keepNext/>
              <w:outlineLvl w:val="1"/>
              <w:rPr>
                <w:rFonts w:eastAsia="MS Mincho"/>
                <w:bCs/>
                <w:sz w:val="20"/>
                <w:szCs w:val="20"/>
              </w:rPr>
            </w:pPr>
            <w:r w:rsidRPr="00F0428C">
              <w:rPr>
                <w:rFonts w:eastAsia="MS Mincho"/>
                <w:bCs/>
                <w:sz w:val="20"/>
                <w:szCs w:val="20"/>
              </w:rPr>
              <w:t>N</w:t>
            </w:r>
            <w:r>
              <w:rPr>
                <w:rFonts w:eastAsia="MS Mincho"/>
                <w:bCs/>
                <w:sz w:val="20"/>
                <w:szCs w:val="20"/>
              </w:rPr>
              <w:t xml:space="preserve">ow we have updated that section as follows. </w:t>
            </w:r>
          </w:p>
          <w:p w14:paraId="2EEFE311" w14:textId="26E5480A" w:rsidR="001564E6" w:rsidRDefault="00F0428C">
            <w:pPr>
              <w:keepNext/>
              <w:outlineLvl w:val="1"/>
              <w:rPr>
                <w:rFonts w:eastAsia="MS Mincho"/>
                <w:bCs/>
                <w:sz w:val="20"/>
                <w:szCs w:val="20"/>
                <w:lang w:val="en-GB"/>
              </w:rPr>
            </w:pPr>
            <w:r w:rsidRPr="00F0428C">
              <w:rPr>
                <w:rFonts w:eastAsia="MS Mincho"/>
                <w:bCs/>
                <w:sz w:val="20"/>
                <w:szCs w:val="20"/>
                <w:highlight w:val="yellow"/>
              </w:rPr>
              <w:t>Recent studies have explored AI-mediated companionship, trauma-informed computing, and the psychological risks associated with AI interactions (Chen et al., 2022; Luo et al., 2025; Chandra et al., 2025). However, evidence regarding the relationship between conversational AI usage and depressive symptoms among young adults remains limited, particularly in the Indian context (Lai et al., 2025).</w:t>
            </w:r>
          </w:p>
        </w:tc>
      </w:tr>
      <w:tr w:rsidR="001564E6" w14:paraId="3C3DCEF5" w14:textId="77777777" w:rsidTr="0062415F">
        <w:trPr>
          <w:trHeight w:val="9485"/>
          <w:jc w:val="center"/>
        </w:trPr>
        <w:tc>
          <w:tcPr>
            <w:tcW w:w="1666" w:type="pct"/>
            <w:noWrap/>
            <w:hideMark/>
          </w:tcPr>
          <w:p w14:paraId="09A5C08B" w14:textId="77777777" w:rsidR="001564E6" w:rsidRDefault="002166AF">
            <w:pPr>
              <w:keepNext/>
              <w:outlineLvl w:val="1"/>
              <w:rPr>
                <w:rFonts w:eastAsia="MS Mincho"/>
                <w:b/>
                <w:bCs/>
                <w:sz w:val="20"/>
                <w:szCs w:val="20"/>
                <w:lang w:val="en-GB"/>
              </w:rPr>
            </w:pPr>
            <w:r>
              <w:rPr>
                <w:rFonts w:eastAsia="MS Mincho"/>
                <w:b/>
                <w:bCs/>
                <w:sz w:val="20"/>
                <w:szCs w:val="20"/>
                <w:lang w:val="en-GB"/>
              </w:rPr>
              <w:t>7. Is the research methodology appropriate for the study?</w:t>
            </w:r>
          </w:p>
          <w:p w14:paraId="36D85383"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4089937"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78EA9789" w14:textId="77777777" w:rsidR="001564E6" w:rsidRDefault="00FA4CB1" w:rsidP="00FA4CB1">
            <w:pPr>
              <w:jc w:val="both"/>
              <w:rPr>
                <w:b/>
                <w:bCs/>
                <w:sz w:val="20"/>
                <w:szCs w:val="20"/>
                <w:lang w:val="en-GB"/>
              </w:rPr>
            </w:pPr>
            <w:r w:rsidRPr="004629FF">
              <w:rPr>
                <w:b/>
                <w:color w:val="404040"/>
                <w:sz w:val="20"/>
                <w:szCs w:val="20"/>
                <w:shd w:val="clear" w:color="auto" w:fill="FFFFFF"/>
                <w:lang w:val="en-GB"/>
              </w:rPr>
              <w:t>Needs Improvement</w:t>
            </w:r>
            <w:r>
              <w:rPr>
                <w:color w:val="404040"/>
                <w:sz w:val="20"/>
                <w:szCs w:val="20"/>
                <w:shd w:val="clear" w:color="auto" w:fill="FFFFFF"/>
                <w:lang w:val="en-GB"/>
              </w:rPr>
              <w:t xml:space="preserve"> : </w:t>
            </w:r>
            <w:r>
              <w:rPr>
                <w:b/>
                <w:bCs/>
                <w:sz w:val="20"/>
                <w:szCs w:val="20"/>
                <w:lang w:val="en-GB"/>
              </w:rPr>
              <w:t>“</w:t>
            </w:r>
            <w:r>
              <w:t>Although the author conducted a range of statistical analyses, demonstrating an effort to go beyond mere description, several limitations nonetheless remain. In particular, the choice of explanatory variables (for example, frequency of use and type of AI) appears, in my view, relatively arbitrary. If this is confirmed, it would introduce bias into the study. It is also regrettable that the author did not explore other relevant factors, such as the duration of AI use. For all these reasons, the methodological section would benefit from further development and refinement.</w:t>
            </w:r>
            <w:r>
              <w:rPr>
                <w:b/>
                <w:bCs/>
                <w:sz w:val="20"/>
                <w:szCs w:val="20"/>
                <w:lang w:val="en-GB"/>
              </w:rPr>
              <w:t>”</w:t>
            </w:r>
          </w:p>
        </w:tc>
        <w:tc>
          <w:tcPr>
            <w:tcW w:w="1667" w:type="pct"/>
          </w:tcPr>
          <w:p w14:paraId="131173FE" w14:textId="77777777" w:rsidR="00C40CD2" w:rsidRPr="00C40CD2" w:rsidRDefault="00C40CD2" w:rsidP="00C40CD2">
            <w:pPr>
              <w:keepNext/>
              <w:outlineLvl w:val="1"/>
              <w:rPr>
                <w:rFonts w:eastAsia="MS Mincho"/>
                <w:bCs/>
                <w:sz w:val="20"/>
                <w:szCs w:val="20"/>
                <w:lang w:val="en-IN"/>
              </w:rPr>
            </w:pPr>
            <w:r w:rsidRPr="00C40CD2">
              <w:rPr>
                <w:rFonts w:eastAsia="MS Mincho"/>
                <w:bCs/>
                <w:sz w:val="20"/>
                <w:szCs w:val="20"/>
                <w:lang w:val="en-IN"/>
              </w:rPr>
              <w:t>We thank the reviewer for this thoughtful and constructive observation. We agree that clearer justification of variable selection would strengthen the methodological rigor of the study. The explanatory variables included in the present study (frequency of conversational AI use and type of AI platform used) were selected based on the primary objective of evaluating whether patterns of AI engagement were associated with depressive symptom severity and were informed by emerging literature on digital technology use and mental health.</w:t>
            </w:r>
          </w:p>
          <w:p w14:paraId="25D7A854" w14:textId="77777777" w:rsidR="0062415F" w:rsidRDefault="0062415F" w:rsidP="00C40CD2">
            <w:pPr>
              <w:keepNext/>
              <w:outlineLvl w:val="1"/>
              <w:rPr>
                <w:rFonts w:eastAsia="MS Mincho"/>
                <w:bCs/>
                <w:sz w:val="20"/>
                <w:szCs w:val="20"/>
                <w:lang w:val="en-IN"/>
              </w:rPr>
            </w:pPr>
          </w:p>
          <w:p w14:paraId="1F9B86A1" w14:textId="0B931D4C" w:rsidR="00C40CD2" w:rsidRPr="00C40CD2" w:rsidRDefault="00C40CD2" w:rsidP="00C40CD2">
            <w:pPr>
              <w:keepNext/>
              <w:outlineLvl w:val="1"/>
              <w:rPr>
                <w:rFonts w:eastAsia="MS Mincho"/>
                <w:bCs/>
                <w:sz w:val="20"/>
                <w:szCs w:val="20"/>
                <w:lang w:val="en-IN"/>
              </w:rPr>
            </w:pPr>
            <w:r w:rsidRPr="00C40CD2">
              <w:rPr>
                <w:rFonts w:eastAsia="MS Mincho"/>
                <w:bCs/>
                <w:sz w:val="20"/>
                <w:szCs w:val="20"/>
                <w:lang w:val="en-IN"/>
              </w:rPr>
              <w:t>We acknowledge that these variables alone may not comprehensively capture the complexity of conversational AI exposure and that omission of additional behavioural dimensions could introduce residual confounding. Accordingly, we have revised the Methodology and Limitations sections to clarify the rationale for variable selection and explicitly acknowledge omitted factors.</w:t>
            </w:r>
          </w:p>
          <w:p w14:paraId="7DFCFC1E" w14:textId="77777777" w:rsidR="0062415F" w:rsidRDefault="0062415F" w:rsidP="00C40CD2">
            <w:pPr>
              <w:keepNext/>
              <w:outlineLvl w:val="1"/>
              <w:rPr>
                <w:rFonts w:eastAsia="MS Mincho"/>
                <w:bCs/>
                <w:sz w:val="20"/>
                <w:szCs w:val="20"/>
                <w:lang w:val="en-IN"/>
              </w:rPr>
            </w:pPr>
          </w:p>
          <w:p w14:paraId="2C88A089" w14:textId="5D616F70" w:rsidR="00C40CD2" w:rsidRPr="00C40CD2" w:rsidRDefault="00C40CD2" w:rsidP="00C40CD2">
            <w:pPr>
              <w:keepNext/>
              <w:outlineLvl w:val="1"/>
              <w:rPr>
                <w:rFonts w:eastAsia="MS Mincho"/>
                <w:bCs/>
                <w:sz w:val="20"/>
                <w:szCs w:val="20"/>
                <w:lang w:val="en-IN"/>
              </w:rPr>
            </w:pPr>
            <w:r w:rsidRPr="00C40CD2">
              <w:rPr>
                <w:rFonts w:eastAsia="MS Mincho"/>
                <w:bCs/>
                <w:sz w:val="20"/>
                <w:szCs w:val="20"/>
                <w:lang w:val="en-IN"/>
              </w:rPr>
              <w:t>Specifically, we added discussion that variables such as duration of AI use (time spent per session/day), cumulative exposure, emotional dependence, purpose of use, interaction intensity, and duration since first adopting conversational AI were not collected in the current survey and should be incorporated into future studies.</w:t>
            </w:r>
          </w:p>
          <w:p w14:paraId="10837DA4" w14:textId="77777777" w:rsidR="00C40CD2" w:rsidRPr="00C40CD2" w:rsidRDefault="00C40CD2" w:rsidP="00C40CD2">
            <w:pPr>
              <w:keepNext/>
              <w:outlineLvl w:val="1"/>
              <w:rPr>
                <w:rFonts w:eastAsia="MS Mincho"/>
                <w:bCs/>
                <w:sz w:val="20"/>
                <w:szCs w:val="20"/>
                <w:lang w:val="en-IN"/>
              </w:rPr>
            </w:pPr>
            <w:r w:rsidRPr="00C40CD2">
              <w:rPr>
                <w:rFonts w:eastAsia="MS Mincho"/>
                <w:bCs/>
                <w:sz w:val="20"/>
                <w:szCs w:val="20"/>
                <w:lang w:val="en-IN"/>
              </w:rPr>
              <w:t>Because these variables were not measured during data collection, additional analyses could not be performed retrospectively without compromising data integrity. Future longitudinal studies with broader behavioral and psychosocial measures are recommended.</w:t>
            </w:r>
          </w:p>
          <w:p w14:paraId="5AC46AB0" w14:textId="77777777" w:rsidR="001564E6" w:rsidRPr="00C40CD2" w:rsidRDefault="001564E6">
            <w:pPr>
              <w:keepNext/>
              <w:outlineLvl w:val="1"/>
              <w:rPr>
                <w:rFonts w:eastAsia="MS Mincho"/>
                <w:bCs/>
                <w:sz w:val="20"/>
                <w:szCs w:val="20"/>
                <w:lang w:val="en-GB"/>
              </w:rPr>
            </w:pPr>
          </w:p>
        </w:tc>
      </w:tr>
      <w:tr w:rsidR="001564E6" w14:paraId="2A1FEA0C" w14:textId="77777777">
        <w:trPr>
          <w:trHeight w:val="20"/>
          <w:jc w:val="center"/>
        </w:trPr>
        <w:tc>
          <w:tcPr>
            <w:tcW w:w="1666" w:type="pct"/>
            <w:noWrap/>
            <w:hideMark/>
          </w:tcPr>
          <w:p w14:paraId="2A3971DC" w14:textId="77777777" w:rsidR="001564E6" w:rsidRDefault="002166AF">
            <w:pPr>
              <w:keepNext/>
              <w:outlineLvl w:val="1"/>
              <w:rPr>
                <w:rFonts w:eastAsia="MS Mincho"/>
                <w:b/>
                <w:bCs/>
                <w:sz w:val="20"/>
                <w:szCs w:val="20"/>
                <w:lang w:val="en-GB"/>
              </w:rPr>
            </w:pPr>
            <w:r>
              <w:rPr>
                <w:rFonts w:eastAsia="MS Mincho"/>
                <w:b/>
                <w:bCs/>
                <w:sz w:val="20"/>
                <w:szCs w:val="20"/>
                <w:lang w:val="en-GB"/>
              </w:rPr>
              <w:t>8. Were ethical issues properly addressed (if applicable)?</w:t>
            </w:r>
          </w:p>
          <w:p w14:paraId="78D1CB20"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236A9266"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4A7F0BA0" w14:textId="77777777" w:rsidR="001564E6" w:rsidRDefault="001564E6">
            <w:pPr>
              <w:ind w:left="360"/>
              <w:rPr>
                <w:b/>
                <w:bCs/>
                <w:sz w:val="20"/>
                <w:szCs w:val="20"/>
                <w:lang w:val="en-GB"/>
              </w:rPr>
            </w:pPr>
          </w:p>
          <w:p w14:paraId="06EDD84A" w14:textId="77777777" w:rsidR="002F7C9C" w:rsidRDefault="002F7C9C">
            <w:pPr>
              <w:ind w:left="360"/>
              <w:rPr>
                <w:b/>
                <w:bCs/>
                <w:sz w:val="20"/>
                <w:szCs w:val="20"/>
                <w:lang w:val="en-GB"/>
              </w:rPr>
            </w:pPr>
            <w:r>
              <w:rPr>
                <w:color w:val="404040"/>
                <w:sz w:val="20"/>
                <w:szCs w:val="20"/>
                <w:shd w:val="clear" w:color="auto" w:fill="FFFFFF"/>
                <w:lang w:val="en-GB"/>
              </w:rPr>
              <w:t>Satisfactory</w:t>
            </w:r>
          </w:p>
        </w:tc>
        <w:tc>
          <w:tcPr>
            <w:tcW w:w="1667" w:type="pct"/>
          </w:tcPr>
          <w:p w14:paraId="6D8F3638" w14:textId="48AABFDD" w:rsidR="001564E6" w:rsidRDefault="0062415F">
            <w:pPr>
              <w:keepNext/>
              <w:outlineLvl w:val="1"/>
              <w:rPr>
                <w:rFonts w:eastAsia="MS Mincho"/>
                <w:bCs/>
                <w:sz w:val="20"/>
                <w:szCs w:val="20"/>
                <w:lang w:val="en-GB"/>
              </w:rPr>
            </w:pPr>
            <w:r>
              <w:rPr>
                <w:rFonts w:eastAsia="MS Mincho"/>
                <w:bCs/>
                <w:sz w:val="20"/>
                <w:szCs w:val="20"/>
                <w:lang w:val="en-GB"/>
              </w:rPr>
              <w:t>Thank you</w:t>
            </w:r>
          </w:p>
        </w:tc>
      </w:tr>
      <w:tr w:rsidR="001564E6" w14:paraId="0053B50A" w14:textId="77777777">
        <w:trPr>
          <w:trHeight w:val="20"/>
          <w:jc w:val="center"/>
        </w:trPr>
        <w:tc>
          <w:tcPr>
            <w:tcW w:w="1666" w:type="pct"/>
            <w:noWrap/>
            <w:hideMark/>
          </w:tcPr>
          <w:p w14:paraId="256290D3" w14:textId="77777777" w:rsidR="001564E6" w:rsidRDefault="002166AF">
            <w:pPr>
              <w:rPr>
                <w:b/>
                <w:sz w:val="20"/>
                <w:szCs w:val="20"/>
                <w:lang w:val="en-GB"/>
              </w:rPr>
            </w:pPr>
            <w:r>
              <w:rPr>
                <w:b/>
                <w:sz w:val="20"/>
                <w:szCs w:val="20"/>
                <w:lang w:val="en-GB"/>
              </w:rPr>
              <w:t xml:space="preserve">9. Are the results presented clearly? </w:t>
            </w:r>
          </w:p>
          <w:p w14:paraId="515AA68C"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1DB43608" w14:textId="77777777" w:rsidR="001564E6" w:rsidRDefault="002166AF">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5899D56" w14:textId="77777777" w:rsidR="001564E6" w:rsidRDefault="001564E6">
            <w:pPr>
              <w:contextualSpacing/>
              <w:rPr>
                <w:bCs/>
                <w:sz w:val="20"/>
                <w:szCs w:val="20"/>
                <w:lang w:val="en-GB"/>
              </w:rPr>
            </w:pPr>
          </w:p>
          <w:p w14:paraId="2B65AA36" w14:textId="77777777" w:rsidR="002F7C9C" w:rsidRDefault="002F7C9C">
            <w:pPr>
              <w:contextualSpacing/>
              <w:rPr>
                <w:bCs/>
                <w:sz w:val="20"/>
                <w:szCs w:val="20"/>
                <w:lang w:val="en-GB"/>
              </w:rPr>
            </w:pPr>
            <w:r>
              <w:rPr>
                <w:color w:val="404040"/>
                <w:sz w:val="20"/>
                <w:szCs w:val="20"/>
                <w:shd w:val="clear" w:color="auto" w:fill="FFFFFF"/>
                <w:lang w:val="en-GB"/>
              </w:rPr>
              <w:t>Satisfactory: “</w:t>
            </w:r>
            <w:r w:rsidRPr="002F7C9C">
              <w:rPr>
                <w:color w:val="404040"/>
                <w:sz w:val="20"/>
                <w:szCs w:val="20"/>
                <w:shd w:val="clear" w:color="auto" w:fill="FFFFFF"/>
                <w:lang w:val="en-GB"/>
              </w:rPr>
              <w:t>The results are presented in accordance with the methodology section.</w:t>
            </w:r>
            <w:r>
              <w:rPr>
                <w:color w:val="404040"/>
                <w:sz w:val="20"/>
                <w:szCs w:val="20"/>
                <w:shd w:val="clear" w:color="auto" w:fill="FFFFFF"/>
                <w:lang w:val="en-GB"/>
              </w:rPr>
              <w:t>”</w:t>
            </w:r>
            <w:r w:rsidR="00CF007B">
              <w:t xml:space="preserve"> </w:t>
            </w:r>
            <w:r w:rsidR="00CF007B" w:rsidRPr="00CF007B">
              <w:rPr>
                <w:color w:val="404040"/>
                <w:sz w:val="20"/>
                <w:szCs w:val="20"/>
                <w:shd w:val="clear" w:color="auto" w:fill="FFFFFF"/>
                <w:lang w:val="en-GB"/>
              </w:rPr>
              <w:t>In this respect, the present study lacks an in-depth psychological analysis</w:t>
            </w:r>
          </w:p>
        </w:tc>
        <w:tc>
          <w:tcPr>
            <w:tcW w:w="1667" w:type="pct"/>
          </w:tcPr>
          <w:p w14:paraId="763F9568" w14:textId="313D06EA" w:rsidR="001564E6" w:rsidRDefault="0062415F">
            <w:pPr>
              <w:keepNext/>
              <w:outlineLvl w:val="1"/>
              <w:rPr>
                <w:rFonts w:eastAsia="MS Mincho"/>
                <w:bCs/>
                <w:sz w:val="20"/>
                <w:szCs w:val="20"/>
                <w:lang w:val="en-GB"/>
              </w:rPr>
            </w:pPr>
            <w:r>
              <w:rPr>
                <w:rFonts w:eastAsia="MS Mincho"/>
                <w:bCs/>
                <w:sz w:val="20"/>
                <w:szCs w:val="20"/>
                <w:lang w:val="en-GB"/>
              </w:rPr>
              <w:t xml:space="preserve">Thank you, we acknowledge the limitations. </w:t>
            </w:r>
          </w:p>
        </w:tc>
      </w:tr>
      <w:tr w:rsidR="001564E6" w14:paraId="12543B8F" w14:textId="77777777">
        <w:trPr>
          <w:trHeight w:val="20"/>
          <w:jc w:val="center"/>
        </w:trPr>
        <w:tc>
          <w:tcPr>
            <w:tcW w:w="1666" w:type="pct"/>
            <w:noWrap/>
            <w:hideMark/>
          </w:tcPr>
          <w:p w14:paraId="2654F6A8" w14:textId="77777777" w:rsidR="001564E6" w:rsidRDefault="002166AF">
            <w:pPr>
              <w:rPr>
                <w:b/>
                <w:sz w:val="20"/>
                <w:szCs w:val="20"/>
                <w:lang w:val="en-GB"/>
              </w:rPr>
            </w:pPr>
            <w:r>
              <w:rPr>
                <w:b/>
                <w:sz w:val="20"/>
                <w:szCs w:val="20"/>
                <w:lang w:val="en-GB"/>
              </w:rPr>
              <w:t>10. Are tables and figures clear, relevant, and necessary?</w:t>
            </w:r>
          </w:p>
          <w:p w14:paraId="24876373"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8FF0186"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5 = Excellent 4 = Good 3 = Satisfactory 2 = Needs Improvement 1 = Poor N/A = Not Applicable</w:t>
            </w:r>
          </w:p>
          <w:p w14:paraId="69EA6E35" w14:textId="77777777" w:rsidR="001564E6" w:rsidRDefault="001564E6">
            <w:pPr>
              <w:rPr>
                <w:color w:val="404040"/>
                <w:sz w:val="20"/>
                <w:szCs w:val="20"/>
                <w:shd w:val="clear" w:color="auto" w:fill="FFFFFF"/>
                <w:lang w:val="en-GB"/>
              </w:rPr>
            </w:pPr>
          </w:p>
          <w:p w14:paraId="6192E342" w14:textId="77777777" w:rsidR="001564E6" w:rsidRDefault="001564E6">
            <w:pPr>
              <w:rPr>
                <w:sz w:val="20"/>
                <w:szCs w:val="20"/>
                <w:lang w:val="en-GB"/>
              </w:rPr>
            </w:pPr>
          </w:p>
        </w:tc>
        <w:tc>
          <w:tcPr>
            <w:tcW w:w="1667" w:type="pct"/>
          </w:tcPr>
          <w:p w14:paraId="5B254C6B" w14:textId="77777777" w:rsidR="001564E6" w:rsidRDefault="001564E6">
            <w:pPr>
              <w:contextualSpacing/>
              <w:rPr>
                <w:bCs/>
                <w:sz w:val="20"/>
                <w:szCs w:val="20"/>
                <w:lang w:val="en-GB"/>
              </w:rPr>
            </w:pPr>
          </w:p>
          <w:p w14:paraId="40F17EDC" w14:textId="77777777" w:rsidR="00F16378" w:rsidRDefault="00F16378">
            <w:pPr>
              <w:contextualSpacing/>
              <w:rPr>
                <w:bCs/>
                <w:sz w:val="20"/>
                <w:szCs w:val="20"/>
                <w:lang w:val="en-GB"/>
              </w:rPr>
            </w:pPr>
            <w:r>
              <w:rPr>
                <w:bCs/>
                <w:sz w:val="20"/>
                <w:szCs w:val="20"/>
                <w:lang w:val="en-GB"/>
              </w:rPr>
              <w:t>Needs Improvement: “</w:t>
            </w:r>
            <w:r w:rsidRPr="00F16378">
              <w:rPr>
                <w:bCs/>
                <w:sz w:val="20"/>
                <w:szCs w:val="20"/>
                <w:lang w:val="en-GB"/>
              </w:rPr>
              <w:t>The tables and figures are certainly clear and relevant, but they are limited to a purely descriptive role</w:t>
            </w:r>
            <w:r>
              <w:rPr>
                <w:bCs/>
                <w:sz w:val="20"/>
                <w:szCs w:val="20"/>
                <w:lang w:val="en-GB"/>
              </w:rPr>
              <w:t>”</w:t>
            </w:r>
          </w:p>
        </w:tc>
        <w:tc>
          <w:tcPr>
            <w:tcW w:w="1667" w:type="pct"/>
          </w:tcPr>
          <w:p w14:paraId="11F1811C" w14:textId="77777777" w:rsidR="002D34B5" w:rsidRPr="002D34B5" w:rsidRDefault="002D34B5" w:rsidP="002D34B5">
            <w:pPr>
              <w:keepNext/>
              <w:outlineLvl w:val="1"/>
              <w:rPr>
                <w:rFonts w:eastAsia="MS Mincho"/>
                <w:bCs/>
                <w:sz w:val="20"/>
                <w:szCs w:val="20"/>
                <w:lang w:val="en-IN"/>
              </w:rPr>
            </w:pPr>
            <w:r w:rsidRPr="002D34B5">
              <w:rPr>
                <w:rFonts w:eastAsia="MS Mincho"/>
                <w:bCs/>
                <w:sz w:val="20"/>
                <w:szCs w:val="20"/>
                <w:lang w:val="en-IN"/>
              </w:rPr>
              <w:t>We thank the reviewer for this valuable observation. We agree that tables and figures should contribute not only descriptive information but also support interpretation of analytical findings. Accordingly, we revised the Results and Discussion sections to provide greater interpretive depth and explicitly connect descriptive visualizations with inferential statistical outcomes.</w:t>
            </w:r>
          </w:p>
          <w:p w14:paraId="78F2C4D1" w14:textId="77777777" w:rsidR="002D34B5" w:rsidRPr="002D34B5" w:rsidRDefault="002D34B5" w:rsidP="002D34B5">
            <w:pPr>
              <w:keepNext/>
              <w:outlineLvl w:val="1"/>
              <w:rPr>
                <w:rFonts w:eastAsia="MS Mincho"/>
                <w:bCs/>
                <w:sz w:val="20"/>
                <w:szCs w:val="20"/>
                <w:lang w:val="en-IN"/>
              </w:rPr>
            </w:pPr>
            <w:r w:rsidRPr="002D34B5">
              <w:rPr>
                <w:rFonts w:eastAsia="MS Mincho"/>
                <w:bCs/>
                <w:sz w:val="20"/>
                <w:szCs w:val="20"/>
                <w:lang w:val="en-IN"/>
              </w:rPr>
              <w:lastRenderedPageBreak/>
              <w:t>Specifically, figure and table descriptions were expanded to emphasize observed trends and their relationship to Pearson correlation, regression analysis, ANOVA, and chi-square findings. Additional explanatory text was included to clarify that although conversational AI usage patterns varied across participants, no statistically significant association with depressive symptom severity was identified.</w:t>
            </w:r>
          </w:p>
          <w:p w14:paraId="0B9C9D89" w14:textId="77777777" w:rsidR="001564E6" w:rsidRDefault="001564E6">
            <w:pPr>
              <w:keepNext/>
              <w:outlineLvl w:val="1"/>
              <w:rPr>
                <w:rFonts w:eastAsia="MS Mincho"/>
                <w:bCs/>
                <w:sz w:val="20"/>
                <w:szCs w:val="20"/>
                <w:lang w:val="en-GB"/>
              </w:rPr>
            </w:pPr>
          </w:p>
        </w:tc>
      </w:tr>
      <w:tr w:rsidR="001564E6" w14:paraId="50D4D07B" w14:textId="77777777">
        <w:trPr>
          <w:trHeight w:val="20"/>
          <w:jc w:val="center"/>
        </w:trPr>
        <w:tc>
          <w:tcPr>
            <w:tcW w:w="1666" w:type="pct"/>
            <w:noWrap/>
            <w:hideMark/>
          </w:tcPr>
          <w:p w14:paraId="447D858F" w14:textId="77777777" w:rsidR="001564E6" w:rsidRDefault="002166AF">
            <w:pPr>
              <w:rPr>
                <w:b/>
                <w:sz w:val="20"/>
                <w:szCs w:val="20"/>
                <w:lang w:val="en-GB"/>
              </w:rPr>
            </w:pPr>
            <w:r>
              <w:rPr>
                <w:b/>
                <w:sz w:val="20"/>
                <w:szCs w:val="20"/>
                <w:lang w:val="en-GB"/>
              </w:rPr>
              <w:lastRenderedPageBreak/>
              <w:t>11. Does the discussion relate findings to existing literature?</w:t>
            </w:r>
          </w:p>
          <w:p w14:paraId="1E79AA06"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C7C714F"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0D13C855" w14:textId="77777777" w:rsidR="001564E6" w:rsidRDefault="00F16378" w:rsidP="00CF007B">
            <w:pPr>
              <w:contextualSpacing/>
              <w:jc w:val="both"/>
              <w:rPr>
                <w:bCs/>
                <w:sz w:val="20"/>
                <w:szCs w:val="20"/>
                <w:lang w:val="en-GB"/>
              </w:rPr>
            </w:pPr>
            <w:r>
              <w:rPr>
                <w:bCs/>
                <w:sz w:val="20"/>
                <w:szCs w:val="20"/>
                <w:lang w:val="en-GB"/>
              </w:rPr>
              <w:t>Needs Improvement: “</w:t>
            </w:r>
            <w:r w:rsidRPr="00F16378">
              <w:rPr>
                <w:bCs/>
                <w:sz w:val="20"/>
                <w:szCs w:val="20"/>
                <w:lang w:val="en-GB"/>
              </w:rPr>
              <w:t>Although the discussion appears to relate the findings to the existing literature, it remains largely descriptive. As it stands, it would contribute little to science.</w:t>
            </w:r>
            <w:r>
              <w:rPr>
                <w:bCs/>
                <w:sz w:val="20"/>
                <w:szCs w:val="20"/>
                <w:lang w:val="en-GB"/>
              </w:rPr>
              <w:t>”</w:t>
            </w:r>
            <w:r w:rsidR="00CF007B">
              <w:rPr>
                <w:bCs/>
                <w:sz w:val="20"/>
                <w:szCs w:val="20"/>
                <w:lang w:val="en-GB"/>
              </w:rPr>
              <w:t xml:space="preserve"> </w:t>
            </w:r>
            <w:r w:rsidR="00CF007B" w:rsidRPr="00CF007B">
              <w:rPr>
                <w:bCs/>
                <w:sz w:val="20"/>
                <w:szCs w:val="20"/>
                <w:lang w:val="en-GB"/>
              </w:rPr>
              <w:t>To enhance the discussion, it would be useful to go beyond mere description and offer more interpretative analysis by, on the one hand, examining contradictory findings and, on the other, comparing similar findings whilst identifying the factors that explain them.</w:t>
            </w:r>
          </w:p>
        </w:tc>
        <w:tc>
          <w:tcPr>
            <w:tcW w:w="1667" w:type="pct"/>
          </w:tcPr>
          <w:p w14:paraId="524B4DD8" w14:textId="77777777" w:rsidR="00F169A3" w:rsidRPr="00F169A3" w:rsidRDefault="00F169A3" w:rsidP="00F169A3">
            <w:pPr>
              <w:keepNext/>
              <w:outlineLvl w:val="1"/>
              <w:rPr>
                <w:rFonts w:eastAsia="MS Mincho"/>
                <w:bCs/>
                <w:sz w:val="20"/>
                <w:szCs w:val="20"/>
                <w:lang w:val="en-IN"/>
              </w:rPr>
            </w:pPr>
            <w:r w:rsidRPr="00F169A3">
              <w:rPr>
                <w:rFonts w:eastAsia="MS Mincho"/>
                <w:bCs/>
                <w:sz w:val="20"/>
                <w:szCs w:val="20"/>
                <w:lang w:val="en-IN"/>
              </w:rPr>
              <w:t>We sincerely thank the reviewer for this insightful comment. We agree that the Discussion section required stronger interpretation beyond summarizing results. Accordingly, the Discussion has been substantially revised to improve scientific contribution and analytical depth.</w:t>
            </w:r>
          </w:p>
          <w:p w14:paraId="2DF62E03" w14:textId="77777777" w:rsidR="00F169A3" w:rsidRPr="00F169A3" w:rsidRDefault="00F169A3" w:rsidP="00F169A3">
            <w:pPr>
              <w:keepNext/>
              <w:outlineLvl w:val="1"/>
              <w:rPr>
                <w:rFonts w:eastAsia="MS Mincho"/>
                <w:bCs/>
                <w:sz w:val="20"/>
                <w:szCs w:val="20"/>
                <w:lang w:val="en-IN"/>
              </w:rPr>
            </w:pPr>
            <w:r w:rsidRPr="00F169A3">
              <w:rPr>
                <w:rFonts w:eastAsia="MS Mincho"/>
                <w:bCs/>
                <w:sz w:val="20"/>
                <w:szCs w:val="20"/>
                <w:lang w:val="en-IN"/>
              </w:rPr>
              <w:t>Specifically, we:</w:t>
            </w:r>
            <w:r w:rsidRPr="00F169A3">
              <w:rPr>
                <w:rFonts w:eastAsia="MS Mincho"/>
                <w:bCs/>
                <w:sz w:val="20"/>
                <w:szCs w:val="20"/>
                <w:lang w:val="en-IN"/>
              </w:rPr>
              <w:br/>
              <w:t>(1) expanded comparison with previous studies reporting both similar and contrasting findings;</w:t>
            </w:r>
            <w:r w:rsidRPr="00F169A3">
              <w:rPr>
                <w:rFonts w:eastAsia="MS Mincho"/>
                <w:bCs/>
                <w:sz w:val="20"/>
                <w:szCs w:val="20"/>
                <w:lang w:val="en-IN"/>
              </w:rPr>
              <w:br/>
              <w:t>(2) incorporated interpretation of possible mechanisms underlying the observed lack of association between conversational AI usage and depressive symptoms;</w:t>
            </w:r>
            <w:r w:rsidRPr="00F169A3">
              <w:rPr>
                <w:rFonts w:eastAsia="MS Mincho"/>
                <w:bCs/>
                <w:sz w:val="20"/>
                <w:szCs w:val="20"/>
                <w:lang w:val="en-IN"/>
              </w:rPr>
              <w:br/>
              <w:t>(3) discussed contextual factors including educational usage patterns, emotional motivations, multifactorial determinants of depression, and cultural characteristics relevant to the Indian setting; and</w:t>
            </w:r>
            <w:r w:rsidRPr="00F169A3">
              <w:rPr>
                <w:rFonts w:eastAsia="MS Mincho"/>
                <w:bCs/>
                <w:sz w:val="20"/>
                <w:szCs w:val="20"/>
                <w:lang w:val="en-IN"/>
              </w:rPr>
              <w:br/>
              <w:t>(4) clarified the broader implications for digital mental health and future AI governance frameworks.</w:t>
            </w:r>
          </w:p>
          <w:p w14:paraId="584FFB0F" w14:textId="77777777" w:rsidR="00F169A3" w:rsidRPr="00F169A3" w:rsidRDefault="00F169A3" w:rsidP="00F169A3">
            <w:pPr>
              <w:keepNext/>
              <w:outlineLvl w:val="1"/>
              <w:rPr>
                <w:rFonts w:eastAsia="MS Mincho"/>
                <w:bCs/>
                <w:sz w:val="20"/>
                <w:szCs w:val="20"/>
                <w:lang w:val="en-IN"/>
              </w:rPr>
            </w:pPr>
            <w:r w:rsidRPr="00F169A3">
              <w:rPr>
                <w:rFonts w:eastAsia="MS Mincho"/>
                <w:bCs/>
                <w:sz w:val="20"/>
                <w:szCs w:val="20"/>
                <w:lang w:val="en-IN"/>
              </w:rPr>
              <w:t>These revisions strengthen the interpretative value of the Discussion and position the findings within the emerging literature on conversational AI and psychological well-being.</w:t>
            </w:r>
          </w:p>
          <w:p w14:paraId="4AF9162E" w14:textId="77777777" w:rsidR="001564E6" w:rsidRDefault="001564E6">
            <w:pPr>
              <w:keepNext/>
              <w:outlineLvl w:val="1"/>
              <w:rPr>
                <w:rFonts w:eastAsia="MS Mincho"/>
                <w:bCs/>
                <w:sz w:val="20"/>
                <w:szCs w:val="20"/>
                <w:lang w:val="en-GB"/>
              </w:rPr>
            </w:pPr>
          </w:p>
        </w:tc>
      </w:tr>
      <w:tr w:rsidR="001564E6" w14:paraId="7B5CD584" w14:textId="77777777">
        <w:trPr>
          <w:trHeight w:val="20"/>
          <w:jc w:val="center"/>
        </w:trPr>
        <w:tc>
          <w:tcPr>
            <w:tcW w:w="1666" w:type="pct"/>
            <w:noWrap/>
            <w:hideMark/>
          </w:tcPr>
          <w:p w14:paraId="0F4EDC7F" w14:textId="77777777" w:rsidR="001564E6" w:rsidRDefault="002166AF">
            <w:pPr>
              <w:rPr>
                <w:b/>
                <w:sz w:val="20"/>
                <w:szCs w:val="20"/>
                <w:lang w:val="en-GB"/>
              </w:rPr>
            </w:pPr>
            <w:r>
              <w:rPr>
                <w:b/>
                <w:sz w:val="20"/>
                <w:szCs w:val="20"/>
                <w:lang w:val="en-GB"/>
              </w:rPr>
              <w:t>12. Are the conclusions supported by the data?</w:t>
            </w:r>
          </w:p>
          <w:p w14:paraId="5F6DB77F"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0F25684B"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291EC0F7" w14:textId="77777777" w:rsidR="0035145B" w:rsidRDefault="0035145B">
            <w:pPr>
              <w:contextualSpacing/>
              <w:rPr>
                <w:color w:val="404040"/>
                <w:sz w:val="20"/>
                <w:szCs w:val="20"/>
                <w:shd w:val="clear" w:color="auto" w:fill="FFFFFF"/>
                <w:lang w:val="en-GB"/>
              </w:rPr>
            </w:pPr>
          </w:p>
          <w:p w14:paraId="1BDD94A8" w14:textId="77777777" w:rsidR="001564E6" w:rsidRDefault="0035145B">
            <w:pPr>
              <w:contextualSpacing/>
              <w:rPr>
                <w:bCs/>
                <w:sz w:val="20"/>
                <w:szCs w:val="20"/>
                <w:lang w:val="en-GB"/>
              </w:rPr>
            </w:pPr>
            <w:r>
              <w:rPr>
                <w:color w:val="404040"/>
                <w:sz w:val="20"/>
                <w:szCs w:val="20"/>
                <w:shd w:val="clear" w:color="auto" w:fill="FFFFFF"/>
                <w:lang w:val="en-GB"/>
              </w:rPr>
              <w:t>Satisfactory</w:t>
            </w:r>
          </w:p>
        </w:tc>
        <w:tc>
          <w:tcPr>
            <w:tcW w:w="1667" w:type="pct"/>
          </w:tcPr>
          <w:p w14:paraId="1E9CAB1A" w14:textId="1149D051" w:rsidR="001564E6" w:rsidRDefault="00AD0D36">
            <w:pPr>
              <w:keepNext/>
              <w:outlineLvl w:val="1"/>
              <w:rPr>
                <w:rFonts w:eastAsia="MS Mincho"/>
                <w:bCs/>
                <w:sz w:val="20"/>
                <w:szCs w:val="20"/>
                <w:lang w:val="en-GB"/>
              </w:rPr>
            </w:pPr>
            <w:r>
              <w:rPr>
                <w:rFonts w:eastAsia="MS Mincho"/>
                <w:bCs/>
                <w:sz w:val="20"/>
                <w:szCs w:val="20"/>
                <w:lang w:val="en-GB"/>
              </w:rPr>
              <w:t>Thank you</w:t>
            </w:r>
          </w:p>
        </w:tc>
      </w:tr>
      <w:tr w:rsidR="001564E6" w14:paraId="5F299530" w14:textId="77777777">
        <w:trPr>
          <w:trHeight w:val="20"/>
          <w:jc w:val="center"/>
        </w:trPr>
        <w:tc>
          <w:tcPr>
            <w:tcW w:w="1666" w:type="pct"/>
            <w:noWrap/>
            <w:hideMark/>
          </w:tcPr>
          <w:p w14:paraId="33781753" w14:textId="77777777" w:rsidR="001564E6" w:rsidRDefault="002166AF">
            <w:pPr>
              <w:rPr>
                <w:b/>
                <w:sz w:val="20"/>
                <w:szCs w:val="20"/>
                <w:lang w:val="en-GB"/>
              </w:rPr>
            </w:pPr>
            <w:r>
              <w:rPr>
                <w:b/>
                <w:sz w:val="20"/>
                <w:szCs w:val="20"/>
                <w:lang w:val="en-GB"/>
              </w:rPr>
              <w:t>13. Are the limitations of the study discussed?</w:t>
            </w:r>
          </w:p>
          <w:p w14:paraId="2123940F"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6CF3D32C" w14:textId="77777777" w:rsidR="001564E6" w:rsidRDefault="002166AF">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667" w:type="pct"/>
          </w:tcPr>
          <w:p w14:paraId="60F92303" w14:textId="77777777" w:rsidR="001564E6" w:rsidRDefault="001564E6">
            <w:pPr>
              <w:contextualSpacing/>
              <w:rPr>
                <w:bCs/>
                <w:sz w:val="20"/>
                <w:szCs w:val="20"/>
                <w:lang w:val="en-GB"/>
              </w:rPr>
            </w:pPr>
          </w:p>
          <w:p w14:paraId="50C116CF" w14:textId="77777777" w:rsidR="0035145B" w:rsidRDefault="0035145B">
            <w:pPr>
              <w:contextualSpacing/>
              <w:rPr>
                <w:bCs/>
                <w:sz w:val="20"/>
                <w:szCs w:val="20"/>
                <w:lang w:val="en-GB"/>
              </w:rPr>
            </w:pPr>
            <w:r>
              <w:rPr>
                <w:color w:val="404040"/>
                <w:sz w:val="20"/>
                <w:szCs w:val="20"/>
                <w:shd w:val="clear" w:color="auto" w:fill="FFFFFF"/>
                <w:lang w:val="en-GB"/>
              </w:rPr>
              <w:t>Satisfactory</w:t>
            </w:r>
          </w:p>
        </w:tc>
        <w:tc>
          <w:tcPr>
            <w:tcW w:w="1667" w:type="pct"/>
          </w:tcPr>
          <w:p w14:paraId="1A94F28C" w14:textId="5864D091" w:rsidR="001564E6" w:rsidRDefault="00AD0D36">
            <w:pPr>
              <w:keepNext/>
              <w:outlineLvl w:val="1"/>
              <w:rPr>
                <w:rFonts w:eastAsia="MS Mincho"/>
                <w:bCs/>
                <w:sz w:val="20"/>
                <w:szCs w:val="20"/>
                <w:lang w:val="en-GB"/>
              </w:rPr>
            </w:pPr>
            <w:r>
              <w:rPr>
                <w:rFonts w:eastAsia="MS Mincho"/>
                <w:bCs/>
                <w:sz w:val="20"/>
                <w:szCs w:val="20"/>
                <w:lang w:val="en-GB"/>
              </w:rPr>
              <w:t>Thank you</w:t>
            </w:r>
          </w:p>
        </w:tc>
      </w:tr>
      <w:tr w:rsidR="001564E6" w14:paraId="39007507" w14:textId="77777777">
        <w:trPr>
          <w:trHeight w:val="20"/>
          <w:jc w:val="center"/>
        </w:trPr>
        <w:tc>
          <w:tcPr>
            <w:tcW w:w="1666" w:type="pct"/>
            <w:noWrap/>
            <w:hideMark/>
          </w:tcPr>
          <w:p w14:paraId="594D3258" w14:textId="77777777" w:rsidR="001564E6" w:rsidRDefault="002166AF">
            <w:pPr>
              <w:rPr>
                <w:b/>
                <w:sz w:val="20"/>
                <w:szCs w:val="20"/>
                <w:lang w:val="en-GB"/>
              </w:rPr>
            </w:pPr>
            <w:r>
              <w:rPr>
                <w:b/>
                <w:sz w:val="20"/>
                <w:szCs w:val="20"/>
                <w:lang w:val="en-GB"/>
              </w:rPr>
              <w:t>14. Are the references relevant and sufficient (in number)?</w:t>
            </w:r>
          </w:p>
          <w:p w14:paraId="019146FE"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D5D3CC4"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CF0F16A" w14:textId="77777777" w:rsidR="001564E6" w:rsidRDefault="002166AF">
            <w:pPr>
              <w:rPr>
                <w:sz w:val="20"/>
                <w:szCs w:val="20"/>
                <w:lang w:val="en-GB"/>
              </w:rPr>
            </w:pPr>
            <w:r>
              <w:rPr>
                <w:color w:val="404040"/>
                <w:sz w:val="20"/>
                <w:szCs w:val="20"/>
                <w:shd w:val="clear" w:color="auto" w:fill="FFFFFF"/>
                <w:lang w:val="en-GB"/>
              </w:rPr>
              <w:t>N/A = Not Applicable</w:t>
            </w:r>
          </w:p>
        </w:tc>
        <w:tc>
          <w:tcPr>
            <w:tcW w:w="1667" w:type="pct"/>
          </w:tcPr>
          <w:p w14:paraId="026A3605" w14:textId="77777777" w:rsidR="001564E6" w:rsidRDefault="001564E6">
            <w:pPr>
              <w:contextualSpacing/>
              <w:rPr>
                <w:bCs/>
                <w:sz w:val="20"/>
                <w:szCs w:val="20"/>
                <w:lang w:val="en-GB"/>
              </w:rPr>
            </w:pPr>
          </w:p>
          <w:p w14:paraId="3FA70E5F" w14:textId="77777777" w:rsidR="0035145B" w:rsidRDefault="0035145B">
            <w:pPr>
              <w:contextualSpacing/>
              <w:rPr>
                <w:bCs/>
                <w:sz w:val="20"/>
                <w:szCs w:val="20"/>
                <w:lang w:val="en-GB"/>
              </w:rPr>
            </w:pPr>
            <w:r>
              <w:rPr>
                <w:color w:val="404040"/>
                <w:sz w:val="20"/>
                <w:szCs w:val="20"/>
                <w:shd w:val="clear" w:color="auto" w:fill="FFFFFF"/>
                <w:lang w:val="en-GB"/>
              </w:rPr>
              <w:t>Satisfactory</w:t>
            </w:r>
          </w:p>
        </w:tc>
        <w:tc>
          <w:tcPr>
            <w:tcW w:w="1667" w:type="pct"/>
          </w:tcPr>
          <w:p w14:paraId="06DF20F8" w14:textId="2EA22797" w:rsidR="001564E6" w:rsidRDefault="00AD0D36">
            <w:pPr>
              <w:keepNext/>
              <w:outlineLvl w:val="1"/>
              <w:rPr>
                <w:rFonts w:eastAsia="MS Mincho"/>
                <w:bCs/>
                <w:sz w:val="20"/>
                <w:szCs w:val="20"/>
                <w:lang w:val="en-GB"/>
              </w:rPr>
            </w:pPr>
            <w:r>
              <w:rPr>
                <w:rFonts w:eastAsia="MS Mincho"/>
                <w:bCs/>
                <w:sz w:val="20"/>
                <w:szCs w:val="20"/>
                <w:lang w:val="en-GB"/>
              </w:rPr>
              <w:t>Thank you</w:t>
            </w:r>
          </w:p>
        </w:tc>
      </w:tr>
      <w:tr w:rsidR="001564E6" w14:paraId="2DB0984B" w14:textId="77777777">
        <w:trPr>
          <w:trHeight w:val="20"/>
          <w:jc w:val="center"/>
        </w:trPr>
        <w:tc>
          <w:tcPr>
            <w:tcW w:w="1666" w:type="pct"/>
            <w:noWrap/>
            <w:hideMark/>
          </w:tcPr>
          <w:p w14:paraId="61966A74" w14:textId="77777777" w:rsidR="001564E6" w:rsidRDefault="002166AF">
            <w:pPr>
              <w:rPr>
                <w:b/>
                <w:sz w:val="20"/>
                <w:szCs w:val="20"/>
                <w:lang w:val="en-GB"/>
              </w:rPr>
            </w:pPr>
            <w:r>
              <w:rPr>
                <w:b/>
                <w:sz w:val="20"/>
                <w:szCs w:val="20"/>
                <w:lang w:val="en-GB"/>
              </w:rPr>
              <w:t>15. Is the manuscript written in clear and understandable language?</w:t>
            </w:r>
          </w:p>
          <w:p w14:paraId="627EC6F8"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Rating Scale: </w:t>
            </w:r>
          </w:p>
          <w:p w14:paraId="34A40856" w14:textId="77777777" w:rsidR="001564E6" w:rsidRDefault="002166A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13E0A8D5" w14:textId="77777777" w:rsidR="001564E6" w:rsidRDefault="002166AF">
            <w:pPr>
              <w:rPr>
                <w:sz w:val="20"/>
                <w:szCs w:val="20"/>
                <w:lang w:val="en-GB"/>
              </w:rPr>
            </w:pPr>
            <w:r>
              <w:rPr>
                <w:color w:val="404040"/>
                <w:sz w:val="20"/>
                <w:szCs w:val="20"/>
                <w:shd w:val="clear" w:color="auto" w:fill="FFFFFF"/>
                <w:lang w:val="en-GB"/>
              </w:rPr>
              <w:t>N/A = Not Applicable</w:t>
            </w:r>
          </w:p>
        </w:tc>
        <w:tc>
          <w:tcPr>
            <w:tcW w:w="1667" w:type="pct"/>
          </w:tcPr>
          <w:p w14:paraId="2CB9A1D6" w14:textId="77777777" w:rsidR="001564E6" w:rsidRDefault="001564E6">
            <w:pPr>
              <w:contextualSpacing/>
              <w:rPr>
                <w:bCs/>
                <w:sz w:val="20"/>
                <w:szCs w:val="20"/>
                <w:lang w:val="en-GB"/>
              </w:rPr>
            </w:pPr>
          </w:p>
          <w:p w14:paraId="688259E5" w14:textId="77777777" w:rsidR="0035145B" w:rsidRDefault="0035145B">
            <w:pPr>
              <w:contextualSpacing/>
              <w:rPr>
                <w:bCs/>
                <w:sz w:val="20"/>
                <w:szCs w:val="20"/>
                <w:lang w:val="en-GB"/>
              </w:rPr>
            </w:pPr>
            <w:r>
              <w:rPr>
                <w:color w:val="404040"/>
                <w:sz w:val="20"/>
                <w:szCs w:val="20"/>
                <w:shd w:val="clear" w:color="auto" w:fill="FFFFFF"/>
                <w:lang w:val="en-GB"/>
              </w:rPr>
              <w:t>Satisfactory</w:t>
            </w:r>
          </w:p>
        </w:tc>
        <w:tc>
          <w:tcPr>
            <w:tcW w:w="1667" w:type="pct"/>
          </w:tcPr>
          <w:p w14:paraId="6BBF8725" w14:textId="1DD58853" w:rsidR="001564E6" w:rsidRDefault="00AD0D36">
            <w:pPr>
              <w:keepNext/>
              <w:outlineLvl w:val="1"/>
              <w:rPr>
                <w:rFonts w:eastAsia="MS Mincho"/>
                <w:bCs/>
                <w:sz w:val="20"/>
                <w:szCs w:val="20"/>
                <w:lang w:val="en-GB"/>
              </w:rPr>
            </w:pPr>
            <w:r>
              <w:rPr>
                <w:rFonts w:eastAsia="MS Mincho"/>
                <w:bCs/>
                <w:sz w:val="20"/>
                <w:szCs w:val="20"/>
                <w:lang w:val="en-GB"/>
              </w:rPr>
              <w:t>Thank you</w:t>
            </w:r>
          </w:p>
        </w:tc>
      </w:tr>
    </w:tbl>
    <w:p w14:paraId="6ACF46D7" w14:textId="77777777" w:rsidR="001564E6" w:rsidRDefault="001564E6">
      <w:pPr>
        <w:jc w:val="both"/>
        <w:rPr>
          <w:rFonts w:eastAsia="MS Mincho"/>
          <w:b/>
          <w:bCs/>
          <w:sz w:val="20"/>
          <w:szCs w:val="20"/>
          <w:u w:val="single"/>
          <w:lang w:val="en-GB"/>
        </w:rPr>
      </w:pPr>
    </w:p>
    <w:p w14:paraId="2CDD9EE4" w14:textId="77777777" w:rsidR="001564E6" w:rsidRDefault="001564E6">
      <w:pPr>
        <w:jc w:val="both"/>
        <w:rPr>
          <w:rFonts w:eastAsia="MS Mincho"/>
          <w:b/>
          <w:bCs/>
          <w:sz w:val="20"/>
          <w:szCs w:val="20"/>
          <w:u w:val="single"/>
          <w:lang w:val="en-GB"/>
        </w:rPr>
      </w:pPr>
    </w:p>
    <w:p w14:paraId="4D25632D" w14:textId="77777777" w:rsidR="001564E6" w:rsidRDefault="002166AF">
      <w:pPr>
        <w:keepNext/>
        <w:outlineLvl w:val="1"/>
        <w:rPr>
          <w:rFonts w:eastAsia="MS Mincho"/>
          <w:b/>
          <w:bCs/>
          <w:sz w:val="20"/>
          <w:szCs w:val="20"/>
          <w:u w:val="single"/>
          <w:lang w:val="en-GB"/>
        </w:rPr>
      </w:pPr>
      <w:r>
        <w:rPr>
          <w:rFonts w:eastAsia="MS Mincho"/>
          <w:b/>
          <w:bCs/>
          <w:sz w:val="20"/>
          <w:szCs w:val="20"/>
          <w:highlight w:val="yellow"/>
          <w:u w:val="single"/>
          <w:lang w:val="en-GB"/>
        </w:rPr>
        <w:t>PART 2.2 (Subjective Evaluation)</w:t>
      </w:r>
    </w:p>
    <w:p w14:paraId="2E5A80BA" w14:textId="77777777" w:rsidR="001564E6" w:rsidRDefault="001564E6">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1564E6" w14:paraId="204D2620" w14:textId="77777777">
        <w:trPr>
          <w:trHeight w:val="20"/>
          <w:jc w:val="center"/>
        </w:trPr>
        <w:tc>
          <w:tcPr>
            <w:tcW w:w="1666" w:type="pct"/>
            <w:noWrap/>
          </w:tcPr>
          <w:p w14:paraId="61092F11" w14:textId="77777777" w:rsidR="001564E6" w:rsidRDefault="001564E6">
            <w:pPr>
              <w:keepNext/>
              <w:outlineLvl w:val="1"/>
              <w:rPr>
                <w:rFonts w:eastAsia="MS Mincho"/>
                <w:b/>
                <w:bCs/>
                <w:sz w:val="20"/>
                <w:szCs w:val="20"/>
                <w:lang w:val="en-GB"/>
              </w:rPr>
            </w:pPr>
          </w:p>
        </w:tc>
        <w:tc>
          <w:tcPr>
            <w:tcW w:w="1667" w:type="pct"/>
          </w:tcPr>
          <w:p w14:paraId="385F94AA" w14:textId="77777777" w:rsidR="001564E6" w:rsidRDefault="002166AF">
            <w:pPr>
              <w:keepNext/>
              <w:outlineLvl w:val="1"/>
              <w:rPr>
                <w:rFonts w:eastAsia="MS Mincho"/>
                <w:b/>
                <w:bCs/>
                <w:sz w:val="20"/>
                <w:szCs w:val="20"/>
                <w:lang w:val="en-GB"/>
              </w:rPr>
            </w:pPr>
            <w:r>
              <w:rPr>
                <w:rFonts w:eastAsia="MS Mincho"/>
                <w:b/>
                <w:bCs/>
                <w:sz w:val="20"/>
                <w:szCs w:val="20"/>
                <w:lang w:val="en-GB"/>
              </w:rPr>
              <w:t>Reviewer’s comment</w:t>
            </w:r>
          </w:p>
          <w:p w14:paraId="45D71067" w14:textId="77777777" w:rsidR="001564E6" w:rsidRDefault="001564E6">
            <w:pPr>
              <w:rPr>
                <w:sz w:val="20"/>
                <w:szCs w:val="20"/>
                <w:lang w:val="en-GB"/>
              </w:rPr>
            </w:pPr>
          </w:p>
        </w:tc>
        <w:tc>
          <w:tcPr>
            <w:tcW w:w="1667" w:type="pct"/>
          </w:tcPr>
          <w:p w14:paraId="669D26AB" w14:textId="77777777" w:rsidR="001564E6" w:rsidRDefault="002166AF">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35E15380" w14:textId="77777777" w:rsidR="001564E6" w:rsidRDefault="001564E6">
            <w:pPr>
              <w:keepNext/>
              <w:outlineLvl w:val="1"/>
              <w:rPr>
                <w:rFonts w:eastAsia="MS Mincho"/>
                <w:bCs/>
                <w:sz w:val="20"/>
                <w:szCs w:val="20"/>
                <w:lang w:val="en-GB"/>
              </w:rPr>
            </w:pPr>
          </w:p>
        </w:tc>
      </w:tr>
      <w:tr w:rsidR="001564E6" w14:paraId="282948C0" w14:textId="77777777">
        <w:trPr>
          <w:trHeight w:val="20"/>
          <w:jc w:val="center"/>
        </w:trPr>
        <w:tc>
          <w:tcPr>
            <w:tcW w:w="1666" w:type="pct"/>
            <w:noWrap/>
          </w:tcPr>
          <w:p w14:paraId="4ABC5E2F" w14:textId="77777777" w:rsidR="001564E6" w:rsidRDefault="002166AF">
            <w:pPr>
              <w:rPr>
                <w:b/>
                <w:bCs/>
                <w:sz w:val="20"/>
                <w:szCs w:val="20"/>
                <w:lang w:val="en-GB"/>
              </w:rPr>
            </w:pPr>
            <w:r>
              <w:rPr>
                <w:b/>
                <w:bCs/>
                <w:sz w:val="20"/>
                <w:szCs w:val="20"/>
                <w:lang w:val="en-GB"/>
              </w:rPr>
              <w:t>Is the title of the article suitable?</w:t>
            </w:r>
          </w:p>
          <w:p w14:paraId="377612A2" w14:textId="77777777" w:rsidR="001564E6" w:rsidRDefault="001564E6">
            <w:pPr>
              <w:rPr>
                <w:bCs/>
                <w:sz w:val="20"/>
                <w:szCs w:val="20"/>
                <w:lang w:val="en-GB"/>
              </w:rPr>
            </w:pPr>
          </w:p>
          <w:p w14:paraId="47B5975C" w14:textId="77777777" w:rsidR="001564E6" w:rsidRDefault="002166AF">
            <w:pPr>
              <w:rPr>
                <w:bCs/>
                <w:sz w:val="20"/>
                <w:szCs w:val="20"/>
                <w:lang w:val="en-GB"/>
              </w:rPr>
            </w:pPr>
            <w:r>
              <w:rPr>
                <w:bCs/>
                <w:sz w:val="20"/>
                <w:szCs w:val="20"/>
                <w:lang w:val="en-GB"/>
              </w:rPr>
              <w:t>If your answer is NO, please provide a brief, clear suggestion for improvement.</w:t>
            </w:r>
          </w:p>
          <w:p w14:paraId="1C7C7B57" w14:textId="77777777" w:rsidR="001564E6" w:rsidRDefault="001564E6">
            <w:pPr>
              <w:rPr>
                <w:sz w:val="20"/>
                <w:szCs w:val="20"/>
                <w:u w:val="single"/>
                <w:lang w:val="en-GB"/>
              </w:rPr>
            </w:pPr>
          </w:p>
        </w:tc>
        <w:tc>
          <w:tcPr>
            <w:tcW w:w="1667" w:type="pct"/>
          </w:tcPr>
          <w:p w14:paraId="6E94870E" w14:textId="77777777" w:rsidR="005F2166" w:rsidRDefault="005F2166">
            <w:pPr>
              <w:ind w:left="360"/>
              <w:rPr>
                <w:b/>
                <w:bCs/>
                <w:sz w:val="20"/>
                <w:szCs w:val="20"/>
                <w:lang w:val="en-GB"/>
              </w:rPr>
            </w:pPr>
          </w:p>
          <w:p w14:paraId="530E04BE" w14:textId="77777777" w:rsidR="001564E6" w:rsidRDefault="005F2166">
            <w:pPr>
              <w:ind w:left="360"/>
              <w:rPr>
                <w:b/>
                <w:bCs/>
                <w:sz w:val="20"/>
                <w:szCs w:val="20"/>
                <w:lang w:val="en-GB"/>
              </w:rPr>
            </w:pPr>
            <w:r>
              <w:rPr>
                <w:b/>
                <w:bCs/>
                <w:sz w:val="20"/>
                <w:szCs w:val="20"/>
                <w:lang w:val="en-GB"/>
              </w:rPr>
              <w:t>Yes</w:t>
            </w:r>
          </w:p>
        </w:tc>
        <w:tc>
          <w:tcPr>
            <w:tcW w:w="1667" w:type="pct"/>
          </w:tcPr>
          <w:p w14:paraId="5BD8D326" w14:textId="23DBA209" w:rsidR="001564E6" w:rsidRDefault="00AD0D36">
            <w:pPr>
              <w:keepNext/>
              <w:outlineLvl w:val="1"/>
              <w:rPr>
                <w:rFonts w:eastAsia="MS Mincho"/>
                <w:bCs/>
                <w:sz w:val="20"/>
                <w:szCs w:val="20"/>
                <w:lang w:val="en-GB"/>
              </w:rPr>
            </w:pPr>
            <w:r>
              <w:rPr>
                <w:rFonts w:eastAsia="MS Mincho"/>
                <w:bCs/>
                <w:sz w:val="20"/>
                <w:szCs w:val="20"/>
                <w:lang w:val="en-GB"/>
              </w:rPr>
              <w:t>Thank you</w:t>
            </w:r>
          </w:p>
        </w:tc>
      </w:tr>
      <w:tr w:rsidR="001564E6" w14:paraId="1C18A48E" w14:textId="77777777">
        <w:trPr>
          <w:trHeight w:val="20"/>
          <w:jc w:val="center"/>
        </w:trPr>
        <w:tc>
          <w:tcPr>
            <w:tcW w:w="1666" w:type="pct"/>
            <w:noWrap/>
          </w:tcPr>
          <w:p w14:paraId="52D8AF76" w14:textId="77777777" w:rsidR="001564E6" w:rsidRDefault="002166AF">
            <w:pPr>
              <w:keepNext/>
              <w:outlineLvl w:val="1"/>
              <w:rPr>
                <w:rFonts w:eastAsia="MS Mincho"/>
                <w:b/>
                <w:bCs/>
                <w:sz w:val="20"/>
                <w:szCs w:val="20"/>
                <w:lang w:val="en-GB"/>
              </w:rPr>
            </w:pPr>
            <w:r>
              <w:rPr>
                <w:rFonts w:eastAsia="MS Mincho"/>
                <w:b/>
                <w:bCs/>
                <w:sz w:val="20"/>
                <w:szCs w:val="20"/>
                <w:lang w:val="en-GB"/>
              </w:rPr>
              <w:lastRenderedPageBreak/>
              <w:t xml:space="preserve">Is the abstract of the article comprehensive? </w:t>
            </w:r>
          </w:p>
          <w:p w14:paraId="5DD0272B" w14:textId="77777777" w:rsidR="001564E6" w:rsidRDefault="002166AF">
            <w:pPr>
              <w:rPr>
                <w:bCs/>
                <w:sz w:val="20"/>
                <w:szCs w:val="20"/>
                <w:lang w:val="en-GB"/>
              </w:rPr>
            </w:pPr>
            <w:r>
              <w:rPr>
                <w:bCs/>
                <w:sz w:val="20"/>
                <w:szCs w:val="20"/>
                <w:lang w:val="en-GB"/>
              </w:rPr>
              <w:t>s</w:t>
            </w:r>
          </w:p>
          <w:p w14:paraId="157B8CA4" w14:textId="77777777" w:rsidR="001564E6" w:rsidRDefault="002166AF">
            <w:pPr>
              <w:rPr>
                <w:bCs/>
                <w:sz w:val="20"/>
                <w:szCs w:val="20"/>
                <w:lang w:val="en-GB"/>
              </w:rPr>
            </w:pPr>
            <w:r>
              <w:rPr>
                <w:bCs/>
                <w:sz w:val="20"/>
                <w:szCs w:val="20"/>
                <w:lang w:val="en-GB"/>
              </w:rPr>
              <w:t>If your answer is NO, please provide a brief, clear suggestion for improvement.</w:t>
            </w:r>
          </w:p>
          <w:p w14:paraId="3FCF3842" w14:textId="77777777" w:rsidR="001564E6" w:rsidRDefault="001564E6">
            <w:pPr>
              <w:rPr>
                <w:sz w:val="20"/>
                <w:szCs w:val="20"/>
                <w:lang w:val="en-GB"/>
              </w:rPr>
            </w:pPr>
          </w:p>
        </w:tc>
        <w:tc>
          <w:tcPr>
            <w:tcW w:w="1667" w:type="pct"/>
          </w:tcPr>
          <w:p w14:paraId="0BAE1D29" w14:textId="77777777" w:rsidR="001564E6" w:rsidRDefault="001564E6">
            <w:pPr>
              <w:ind w:left="360"/>
              <w:rPr>
                <w:b/>
                <w:bCs/>
                <w:sz w:val="20"/>
                <w:szCs w:val="20"/>
                <w:lang w:val="en-GB"/>
              </w:rPr>
            </w:pPr>
          </w:p>
          <w:p w14:paraId="31A177ED" w14:textId="77777777" w:rsidR="005F2166" w:rsidRDefault="005F2166">
            <w:pPr>
              <w:ind w:left="360"/>
              <w:rPr>
                <w:b/>
                <w:bCs/>
                <w:sz w:val="20"/>
                <w:szCs w:val="20"/>
                <w:lang w:val="en-GB"/>
              </w:rPr>
            </w:pPr>
            <w:r>
              <w:rPr>
                <w:b/>
                <w:bCs/>
                <w:sz w:val="20"/>
                <w:szCs w:val="20"/>
                <w:lang w:val="en-GB"/>
              </w:rPr>
              <w:t>Yes</w:t>
            </w:r>
          </w:p>
        </w:tc>
        <w:tc>
          <w:tcPr>
            <w:tcW w:w="1667" w:type="pct"/>
          </w:tcPr>
          <w:p w14:paraId="1A828442" w14:textId="3BE3EA7E" w:rsidR="001564E6" w:rsidRDefault="00AD0D36">
            <w:pPr>
              <w:keepNext/>
              <w:outlineLvl w:val="1"/>
              <w:rPr>
                <w:rFonts w:eastAsia="MS Mincho"/>
                <w:bCs/>
                <w:sz w:val="20"/>
                <w:szCs w:val="20"/>
                <w:lang w:val="en-GB"/>
              </w:rPr>
            </w:pPr>
            <w:r>
              <w:rPr>
                <w:rFonts w:eastAsia="MS Mincho"/>
                <w:bCs/>
                <w:sz w:val="20"/>
                <w:szCs w:val="20"/>
                <w:lang w:val="en-GB"/>
              </w:rPr>
              <w:t>Thank you</w:t>
            </w:r>
          </w:p>
        </w:tc>
      </w:tr>
      <w:tr w:rsidR="001564E6" w14:paraId="427FB329" w14:textId="77777777">
        <w:trPr>
          <w:trHeight w:val="20"/>
          <w:jc w:val="center"/>
        </w:trPr>
        <w:tc>
          <w:tcPr>
            <w:tcW w:w="1666" w:type="pct"/>
            <w:noWrap/>
            <w:hideMark/>
          </w:tcPr>
          <w:p w14:paraId="786DA77C" w14:textId="77777777" w:rsidR="001564E6" w:rsidRDefault="002166AF">
            <w:pPr>
              <w:keepNext/>
              <w:outlineLvl w:val="1"/>
              <w:rPr>
                <w:rFonts w:eastAsia="MS Mincho"/>
                <w:bCs/>
                <w:sz w:val="20"/>
                <w:szCs w:val="20"/>
                <w:lang w:val="en-GB"/>
              </w:rPr>
            </w:pPr>
            <w:r>
              <w:rPr>
                <w:rFonts w:eastAsia="MS Mincho"/>
                <w:b/>
                <w:bCs/>
                <w:sz w:val="20"/>
                <w:szCs w:val="20"/>
                <w:lang w:val="en-GB"/>
              </w:rPr>
              <w:t xml:space="preserve">Is the manuscript scientifically correct? </w:t>
            </w:r>
            <w:r>
              <w:rPr>
                <w:rFonts w:eastAsia="MS Mincho"/>
                <w:b/>
                <w:bCs/>
                <w:sz w:val="20"/>
                <w:szCs w:val="20"/>
                <w:lang w:val="en-GB"/>
              </w:rPr>
              <w:br/>
            </w:r>
          </w:p>
          <w:p w14:paraId="21BF4054" w14:textId="77777777" w:rsidR="001564E6" w:rsidRDefault="002166AF">
            <w:pPr>
              <w:rPr>
                <w:bCs/>
                <w:sz w:val="20"/>
                <w:szCs w:val="20"/>
                <w:lang w:val="en-GB"/>
              </w:rPr>
            </w:pPr>
            <w:r>
              <w:rPr>
                <w:bCs/>
                <w:sz w:val="20"/>
                <w:szCs w:val="20"/>
                <w:lang w:val="en-GB"/>
              </w:rPr>
              <w:t>If your answer is NO, please provide a brief, clear suggestion for improvement</w:t>
            </w:r>
          </w:p>
          <w:p w14:paraId="411388CB" w14:textId="77777777" w:rsidR="001564E6" w:rsidRDefault="002166AF">
            <w:pPr>
              <w:rPr>
                <w:b/>
                <w:sz w:val="20"/>
                <w:szCs w:val="20"/>
                <w:lang w:val="en-GB"/>
              </w:rPr>
            </w:pPr>
            <w:r>
              <w:rPr>
                <w:bCs/>
                <w:sz w:val="20"/>
                <w:szCs w:val="20"/>
                <w:lang w:val="en-GB"/>
              </w:rPr>
              <w:t>.</w:t>
            </w:r>
          </w:p>
        </w:tc>
        <w:tc>
          <w:tcPr>
            <w:tcW w:w="1667" w:type="pct"/>
          </w:tcPr>
          <w:p w14:paraId="2573A904" w14:textId="77777777" w:rsidR="001564E6" w:rsidRDefault="001564E6">
            <w:pPr>
              <w:contextualSpacing/>
              <w:rPr>
                <w:bCs/>
                <w:sz w:val="20"/>
                <w:szCs w:val="20"/>
                <w:lang w:val="en-GB"/>
              </w:rPr>
            </w:pPr>
          </w:p>
          <w:p w14:paraId="6127CD0D" w14:textId="77777777" w:rsidR="005F2166" w:rsidRDefault="005F2166" w:rsidP="005F2166">
            <w:pPr>
              <w:contextualSpacing/>
              <w:jc w:val="both"/>
              <w:rPr>
                <w:bCs/>
                <w:sz w:val="20"/>
                <w:szCs w:val="20"/>
                <w:lang w:val="en-GB"/>
              </w:rPr>
            </w:pPr>
            <w:r w:rsidRPr="005F2166">
              <w:rPr>
                <w:bCs/>
                <w:sz w:val="20"/>
                <w:szCs w:val="20"/>
                <w:lang w:val="en-GB"/>
              </w:rPr>
              <w:t>The manuscript is not yet scientifically sound. It contains a number of shortcomings and therefore needs to be revised, particularly the ‘Methodology’, ‘Results’ and ‘Discussion’ sections. For reasons already mentioned in the first part, this manuscript remains too simplistic and overly descriptive.</w:t>
            </w:r>
          </w:p>
        </w:tc>
        <w:tc>
          <w:tcPr>
            <w:tcW w:w="1667" w:type="pct"/>
          </w:tcPr>
          <w:p w14:paraId="4315B2BF" w14:textId="77777777" w:rsidR="00AD0D36" w:rsidRPr="00AD0D36" w:rsidRDefault="00AD0D36" w:rsidP="00AD0D36">
            <w:pPr>
              <w:keepNext/>
              <w:outlineLvl w:val="1"/>
              <w:rPr>
                <w:rFonts w:eastAsia="MS Mincho"/>
                <w:bCs/>
                <w:sz w:val="20"/>
                <w:szCs w:val="20"/>
                <w:lang w:val="en-IN"/>
              </w:rPr>
            </w:pPr>
            <w:r w:rsidRPr="00AD0D36">
              <w:rPr>
                <w:rFonts w:eastAsia="MS Mincho"/>
                <w:bCs/>
                <w:sz w:val="20"/>
                <w:szCs w:val="20"/>
                <w:lang w:val="en-IN"/>
              </w:rPr>
              <w:t>We sincerely thank the reviewer for this comprehensive and constructive evaluation of our manuscript. We appreciate the concern regarding scientific rigor and agree that several sections required strengthening to improve methodological transparency, analytical depth, and interpretation of findings.</w:t>
            </w:r>
          </w:p>
          <w:p w14:paraId="327711FE" w14:textId="77777777" w:rsidR="00AD0D36" w:rsidRPr="00AD0D36" w:rsidRDefault="00AD0D36" w:rsidP="00AD0D36">
            <w:pPr>
              <w:keepNext/>
              <w:outlineLvl w:val="1"/>
              <w:rPr>
                <w:rFonts w:eastAsia="MS Mincho"/>
                <w:bCs/>
                <w:sz w:val="20"/>
                <w:szCs w:val="20"/>
                <w:lang w:val="en-IN"/>
              </w:rPr>
            </w:pPr>
            <w:r w:rsidRPr="00AD0D36">
              <w:rPr>
                <w:rFonts w:eastAsia="MS Mincho"/>
                <w:bCs/>
                <w:sz w:val="20"/>
                <w:szCs w:val="20"/>
                <w:lang w:val="en-IN"/>
              </w:rPr>
              <w:t>In response, substantial revisions were implemented throughout the manuscript.</w:t>
            </w:r>
          </w:p>
          <w:p w14:paraId="1CFA177D" w14:textId="77777777" w:rsidR="00AD0D36" w:rsidRPr="00AD0D36" w:rsidRDefault="00AD0D36" w:rsidP="00AD0D36">
            <w:pPr>
              <w:keepNext/>
              <w:outlineLvl w:val="1"/>
              <w:rPr>
                <w:rFonts w:eastAsia="MS Mincho"/>
                <w:bCs/>
                <w:sz w:val="20"/>
                <w:szCs w:val="20"/>
                <w:lang w:val="en-IN"/>
              </w:rPr>
            </w:pPr>
            <w:r w:rsidRPr="00AD0D36">
              <w:rPr>
                <w:rFonts w:eastAsia="MS Mincho"/>
                <w:b/>
                <w:bCs/>
                <w:sz w:val="20"/>
                <w:szCs w:val="20"/>
                <w:lang w:val="en-IN"/>
              </w:rPr>
              <w:t>Methodology:</w:t>
            </w:r>
            <w:r w:rsidRPr="00AD0D36">
              <w:rPr>
                <w:rFonts w:eastAsia="MS Mincho"/>
                <w:bCs/>
                <w:sz w:val="20"/>
                <w:szCs w:val="20"/>
                <w:lang w:val="en-IN"/>
              </w:rPr>
              <w:br/>
              <w:t>We expanded the methodological description to clarify the rationale for selection of explanatory variables and explicitly acknowledged potential unmeasured factors that may influence outcomes (e.g., duration of AI use, interaction intensity, emotional dependency, and cumulative exposure). Additional clarification regarding study design, survey measures, and analytical approach was incorporated.</w:t>
            </w:r>
          </w:p>
          <w:p w14:paraId="4163E490" w14:textId="77777777" w:rsidR="00AD0D36" w:rsidRPr="00AD0D36" w:rsidRDefault="00AD0D36" w:rsidP="00AD0D36">
            <w:pPr>
              <w:keepNext/>
              <w:outlineLvl w:val="1"/>
              <w:rPr>
                <w:rFonts w:eastAsia="MS Mincho"/>
                <w:bCs/>
                <w:sz w:val="20"/>
                <w:szCs w:val="20"/>
                <w:lang w:val="en-IN"/>
              </w:rPr>
            </w:pPr>
            <w:r w:rsidRPr="00AD0D36">
              <w:rPr>
                <w:rFonts w:eastAsia="MS Mincho"/>
                <w:b/>
                <w:bCs/>
                <w:sz w:val="20"/>
                <w:szCs w:val="20"/>
                <w:lang w:val="en-IN"/>
              </w:rPr>
              <w:t>Results:</w:t>
            </w:r>
            <w:r w:rsidRPr="00AD0D36">
              <w:rPr>
                <w:rFonts w:eastAsia="MS Mincho"/>
                <w:bCs/>
                <w:sz w:val="20"/>
                <w:szCs w:val="20"/>
                <w:lang w:val="en-IN"/>
              </w:rPr>
              <w:br/>
              <w:t>We revised the Results section to move beyond descriptive reporting by strengthening interpretation of tables and figures and more clearly connecting descriptive findings with inferential statistical analyses (Pearson correlation, regression analysis, ANOVA, and chi-square testing). Figure and table narratives were expanded to improve analytical interpretation.</w:t>
            </w:r>
          </w:p>
          <w:p w14:paraId="30442D19" w14:textId="77777777" w:rsidR="00AD0D36" w:rsidRPr="00AD0D36" w:rsidRDefault="00AD0D36" w:rsidP="00AD0D36">
            <w:pPr>
              <w:keepNext/>
              <w:outlineLvl w:val="1"/>
              <w:rPr>
                <w:rFonts w:eastAsia="MS Mincho"/>
                <w:bCs/>
                <w:sz w:val="20"/>
                <w:szCs w:val="20"/>
                <w:lang w:val="en-IN"/>
              </w:rPr>
            </w:pPr>
            <w:r w:rsidRPr="00AD0D36">
              <w:rPr>
                <w:rFonts w:eastAsia="MS Mincho"/>
                <w:b/>
                <w:bCs/>
                <w:sz w:val="20"/>
                <w:szCs w:val="20"/>
                <w:lang w:val="en-IN"/>
              </w:rPr>
              <w:t>Discussion:</w:t>
            </w:r>
            <w:r w:rsidRPr="00AD0D36">
              <w:rPr>
                <w:rFonts w:eastAsia="MS Mincho"/>
                <w:bCs/>
                <w:sz w:val="20"/>
                <w:szCs w:val="20"/>
                <w:lang w:val="en-IN"/>
              </w:rPr>
              <w:br/>
              <w:t>The Discussion section was substantially revised to provide greater scientific interpretation. We incorporated comparison with studies reporting both similar and contradictory findings, explored potential explanations for observed outcomes, discussed contextual factors relevant to the Indian setting, and clarified the broader implications for digital mental health research and AI governance.</w:t>
            </w:r>
          </w:p>
          <w:p w14:paraId="4282E82E" w14:textId="77777777" w:rsidR="00AD0D36" w:rsidRPr="00AD0D36" w:rsidRDefault="00AD0D36" w:rsidP="00AD0D36">
            <w:pPr>
              <w:keepNext/>
              <w:outlineLvl w:val="1"/>
              <w:rPr>
                <w:rFonts w:eastAsia="MS Mincho"/>
                <w:bCs/>
                <w:sz w:val="20"/>
                <w:szCs w:val="20"/>
                <w:lang w:val="en-IN"/>
              </w:rPr>
            </w:pPr>
            <w:r w:rsidRPr="00AD0D36">
              <w:rPr>
                <w:rFonts w:eastAsia="MS Mincho"/>
                <w:bCs/>
                <w:sz w:val="20"/>
                <w:szCs w:val="20"/>
                <w:lang w:val="en-IN"/>
              </w:rPr>
              <w:t>Collectively, these revisions were undertaken to improve the scientific contribution of the manuscript and to move beyond descriptive presentation toward a more interpretative and analytically grounded discussion of the findings.</w:t>
            </w:r>
          </w:p>
          <w:p w14:paraId="4EF25A51" w14:textId="77777777" w:rsidR="001564E6" w:rsidRDefault="001564E6">
            <w:pPr>
              <w:keepNext/>
              <w:outlineLvl w:val="1"/>
              <w:rPr>
                <w:rFonts w:eastAsia="MS Mincho"/>
                <w:bCs/>
                <w:sz w:val="20"/>
                <w:szCs w:val="20"/>
                <w:lang w:val="en-GB"/>
              </w:rPr>
            </w:pPr>
          </w:p>
        </w:tc>
      </w:tr>
      <w:tr w:rsidR="001564E6" w14:paraId="5E18D1AC" w14:textId="77777777">
        <w:trPr>
          <w:trHeight w:val="20"/>
          <w:jc w:val="center"/>
        </w:trPr>
        <w:tc>
          <w:tcPr>
            <w:tcW w:w="1666" w:type="pct"/>
            <w:noWrap/>
          </w:tcPr>
          <w:p w14:paraId="38090EA7" w14:textId="77777777" w:rsidR="001564E6" w:rsidRDefault="002166AF">
            <w:pPr>
              <w:rPr>
                <w:b/>
                <w:bCs/>
                <w:sz w:val="20"/>
                <w:szCs w:val="20"/>
                <w:lang w:val="en-GB"/>
              </w:rPr>
            </w:pPr>
            <w:r>
              <w:rPr>
                <w:b/>
                <w:bCs/>
                <w:sz w:val="20"/>
                <w:szCs w:val="20"/>
                <w:lang w:val="en-GB"/>
              </w:rPr>
              <w:t xml:space="preserve">Are the references sufficient and recent? </w:t>
            </w:r>
          </w:p>
          <w:p w14:paraId="4E83DF94" w14:textId="77777777" w:rsidR="001564E6" w:rsidRDefault="002166AF">
            <w:pPr>
              <w:rPr>
                <w:bCs/>
                <w:sz w:val="20"/>
                <w:szCs w:val="20"/>
                <w:lang w:val="en-GB"/>
              </w:rPr>
            </w:pPr>
            <w:r>
              <w:rPr>
                <w:bCs/>
                <w:sz w:val="20"/>
                <w:szCs w:val="20"/>
                <w:lang w:val="en-GB"/>
              </w:rPr>
              <w:t>(YES or NO)</w:t>
            </w:r>
          </w:p>
          <w:p w14:paraId="34251279" w14:textId="77777777" w:rsidR="001564E6" w:rsidRDefault="001564E6">
            <w:pPr>
              <w:rPr>
                <w:bCs/>
                <w:sz w:val="20"/>
                <w:szCs w:val="20"/>
                <w:lang w:val="en-GB"/>
              </w:rPr>
            </w:pPr>
          </w:p>
          <w:p w14:paraId="0D428068" w14:textId="77777777" w:rsidR="001564E6" w:rsidRDefault="002166AF">
            <w:pPr>
              <w:rPr>
                <w:bCs/>
                <w:sz w:val="20"/>
                <w:szCs w:val="20"/>
                <w:lang w:val="en-GB"/>
              </w:rPr>
            </w:pPr>
            <w:r>
              <w:rPr>
                <w:bCs/>
                <w:sz w:val="20"/>
                <w:szCs w:val="20"/>
                <w:lang w:val="en-GB"/>
              </w:rPr>
              <w:t>If your answer is NO, please provide clear suggestion for improvement.</w:t>
            </w:r>
          </w:p>
          <w:p w14:paraId="4B44BE18" w14:textId="77777777" w:rsidR="001564E6" w:rsidRDefault="001564E6">
            <w:pPr>
              <w:rPr>
                <w:b/>
                <w:bCs/>
                <w:sz w:val="20"/>
                <w:szCs w:val="20"/>
                <w:lang w:val="en-GB"/>
              </w:rPr>
            </w:pPr>
          </w:p>
        </w:tc>
        <w:tc>
          <w:tcPr>
            <w:tcW w:w="1667" w:type="pct"/>
          </w:tcPr>
          <w:p w14:paraId="273D6DEB" w14:textId="77777777" w:rsidR="001564E6" w:rsidRDefault="001564E6">
            <w:pPr>
              <w:contextualSpacing/>
              <w:rPr>
                <w:bCs/>
                <w:sz w:val="20"/>
                <w:szCs w:val="20"/>
                <w:lang w:val="en-GB"/>
              </w:rPr>
            </w:pPr>
          </w:p>
          <w:p w14:paraId="7AAEA9FB" w14:textId="77777777" w:rsidR="005F2166" w:rsidRDefault="005F2166">
            <w:pPr>
              <w:contextualSpacing/>
              <w:rPr>
                <w:bCs/>
                <w:sz w:val="20"/>
                <w:szCs w:val="20"/>
                <w:lang w:val="en-GB"/>
              </w:rPr>
            </w:pPr>
            <w:r w:rsidRPr="005F2166">
              <w:rPr>
                <w:bCs/>
                <w:sz w:val="20"/>
                <w:szCs w:val="20"/>
                <w:lang w:val="en-GB"/>
              </w:rPr>
              <w:t>There are generally a sufficient number of references, and they are recent</w:t>
            </w:r>
            <w:r>
              <w:rPr>
                <w:bCs/>
                <w:sz w:val="20"/>
                <w:szCs w:val="20"/>
                <w:lang w:val="en-GB"/>
              </w:rPr>
              <w:t>.</w:t>
            </w:r>
          </w:p>
        </w:tc>
        <w:tc>
          <w:tcPr>
            <w:tcW w:w="1667" w:type="pct"/>
          </w:tcPr>
          <w:p w14:paraId="19BC0BAE" w14:textId="520A41F2" w:rsidR="001564E6" w:rsidRDefault="00F82F9B">
            <w:pPr>
              <w:keepNext/>
              <w:outlineLvl w:val="1"/>
              <w:rPr>
                <w:rFonts w:eastAsia="MS Mincho"/>
                <w:bCs/>
                <w:sz w:val="20"/>
                <w:szCs w:val="20"/>
                <w:lang w:val="en-GB"/>
              </w:rPr>
            </w:pPr>
            <w:r>
              <w:rPr>
                <w:rFonts w:eastAsia="MS Mincho"/>
                <w:bCs/>
                <w:sz w:val="20"/>
                <w:szCs w:val="20"/>
                <w:lang w:val="en-GB"/>
              </w:rPr>
              <w:t>Thank you</w:t>
            </w:r>
          </w:p>
        </w:tc>
      </w:tr>
      <w:tr w:rsidR="001564E6" w14:paraId="2C9BE7D6" w14:textId="77777777">
        <w:trPr>
          <w:trHeight w:val="20"/>
          <w:jc w:val="center"/>
        </w:trPr>
        <w:tc>
          <w:tcPr>
            <w:tcW w:w="1666" w:type="pct"/>
            <w:noWrap/>
          </w:tcPr>
          <w:p w14:paraId="7930ADEA" w14:textId="77777777" w:rsidR="001564E6" w:rsidRDefault="002166AF">
            <w:pPr>
              <w:rPr>
                <w:b/>
                <w:bCs/>
                <w:sz w:val="20"/>
                <w:szCs w:val="20"/>
                <w:lang w:val="en-GB"/>
              </w:rPr>
            </w:pPr>
            <w:r>
              <w:rPr>
                <w:b/>
                <w:bCs/>
                <w:sz w:val="20"/>
                <w:szCs w:val="20"/>
                <w:lang w:val="en-GB"/>
              </w:rPr>
              <w:t>Are there ethical issues in this manuscript?</w:t>
            </w:r>
          </w:p>
          <w:p w14:paraId="5B8CE291" w14:textId="77777777" w:rsidR="001564E6" w:rsidRDefault="002166AF">
            <w:pPr>
              <w:rPr>
                <w:bCs/>
                <w:sz w:val="20"/>
                <w:szCs w:val="20"/>
                <w:lang w:val="en-GB"/>
              </w:rPr>
            </w:pPr>
            <w:r>
              <w:rPr>
                <w:bCs/>
                <w:sz w:val="20"/>
                <w:szCs w:val="20"/>
                <w:lang w:val="en-GB"/>
              </w:rPr>
              <w:t>(YES or NO)</w:t>
            </w:r>
          </w:p>
          <w:p w14:paraId="46DCB88E" w14:textId="77777777" w:rsidR="001564E6" w:rsidRDefault="001564E6">
            <w:pPr>
              <w:rPr>
                <w:bCs/>
                <w:sz w:val="20"/>
                <w:szCs w:val="20"/>
                <w:lang w:val="en-GB"/>
              </w:rPr>
            </w:pPr>
          </w:p>
          <w:p w14:paraId="1CA0FE4C" w14:textId="77777777" w:rsidR="001564E6" w:rsidRDefault="002166AF">
            <w:pPr>
              <w:rPr>
                <w:bCs/>
                <w:sz w:val="20"/>
                <w:szCs w:val="20"/>
                <w:lang w:val="en-GB"/>
              </w:rPr>
            </w:pPr>
            <w:r>
              <w:rPr>
                <w:bCs/>
                <w:sz w:val="20"/>
                <w:szCs w:val="20"/>
                <w:lang w:val="en-GB"/>
              </w:rPr>
              <w:t>(If yes, kindly please write down the ethical issues here in details)</w:t>
            </w:r>
          </w:p>
          <w:p w14:paraId="674873DC" w14:textId="77777777" w:rsidR="001564E6" w:rsidRDefault="001564E6">
            <w:pPr>
              <w:rPr>
                <w:bCs/>
                <w:sz w:val="20"/>
                <w:szCs w:val="20"/>
                <w:lang w:val="en-GB"/>
              </w:rPr>
            </w:pPr>
          </w:p>
        </w:tc>
        <w:tc>
          <w:tcPr>
            <w:tcW w:w="1667" w:type="pct"/>
          </w:tcPr>
          <w:p w14:paraId="6191BF59" w14:textId="77777777" w:rsidR="001564E6" w:rsidRDefault="001564E6">
            <w:pPr>
              <w:contextualSpacing/>
              <w:rPr>
                <w:bCs/>
                <w:sz w:val="20"/>
                <w:szCs w:val="20"/>
                <w:lang w:val="en-GB"/>
              </w:rPr>
            </w:pPr>
          </w:p>
          <w:p w14:paraId="2F669FE9" w14:textId="77777777" w:rsidR="005F2166" w:rsidRDefault="005F2166">
            <w:pPr>
              <w:contextualSpacing/>
              <w:rPr>
                <w:bCs/>
                <w:sz w:val="20"/>
                <w:szCs w:val="20"/>
                <w:lang w:val="en-GB"/>
              </w:rPr>
            </w:pPr>
            <w:r w:rsidRPr="005F2166">
              <w:rPr>
                <w:bCs/>
                <w:sz w:val="20"/>
                <w:szCs w:val="20"/>
                <w:lang w:val="en-GB"/>
              </w:rPr>
              <w:t>The article states that ethical standards have been met.</w:t>
            </w:r>
          </w:p>
        </w:tc>
        <w:tc>
          <w:tcPr>
            <w:tcW w:w="1667" w:type="pct"/>
          </w:tcPr>
          <w:p w14:paraId="0F117AAD" w14:textId="31DBF691" w:rsidR="001564E6" w:rsidRDefault="00F82F9B">
            <w:pPr>
              <w:keepNext/>
              <w:outlineLvl w:val="1"/>
              <w:rPr>
                <w:rFonts w:eastAsia="MS Mincho"/>
                <w:bCs/>
                <w:sz w:val="20"/>
                <w:szCs w:val="20"/>
                <w:lang w:val="en-GB"/>
              </w:rPr>
            </w:pPr>
            <w:r>
              <w:rPr>
                <w:rFonts w:eastAsia="MS Mincho"/>
                <w:bCs/>
                <w:sz w:val="20"/>
                <w:szCs w:val="20"/>
                <w:lang w:val="en-GB"/>
              </w:rPr>
              <w:t>Thank you for the feedback</w:t>
            </w:r>
          </w:p>
        </w:tc>
      </w:tr>
    </w:tbl>
    <w:p w14:paraId="7419BDED" w14:textId="77777777" w:rsidR="001564E6" w:rsidRDefault="001564E6">
      <w:pPr>
        <w:keepNext/>
        <w:outlineLvl w:val="1"/>
        <w:rPr>
          <w:rFonts w:eastAsia="MS Mincho"/>
          <w:b/>
          <w:bCs/>
          <w:sz w:val="20"/>
          <w:szCs w:val="20"/>
          <w:highlight w:val="yellow"/>
          <w:lang w:val="en-GB"/>
        </w:rPr>
      </w:pPr>
    </w:p>
    <w:sectPr w:rsidR="001564E6" w:rsidSect="00A676F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0CF15A" w14:textId="77777777" w:rsidR="008B5C06" w:rsidRDefault="008B5C06">
      <w:r>
        <w:separator/>
      </w:r>
    </w:p>
  </w:endnote>
  <w:endnote w:type="continuationSeparator" w:id="0">
    <w:p w14:paraId="59F16BEA" w14:textId="77777777" w:rsidR="008B5C06" w:rsidRDefault="008B5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4744A" w14:textId="77777777" w:rsidR="001564E6" w:rsidRDefault="001564E6">
    <w:pPr>
      <w:pStyle w:val="Footer"/>
      <w:jc w:val="right"/>
    </w:pPr>
  </w:p>
  <w:p w14:paraId="6E6E16AB" w14:textId="77777777" w:rsidR="001564E6" w:rsidRDefault="002166AF">
    <w:pPr>
      <w:pStyle w:val="Footer"/>
      <w:jc w:val="right"/>
      <w:rPr>
        <w:b/>
        <w:sz w:val="20"/>
      </w:rPr>
    </w:pPr>
    <w:r>
      <w:rPr>
        <w:sz w:val="20"/>
      </w:rPr>
      <w:t xml:space="preserve">Page </w:t>
    </w:r>
    <w:r w:rsidR="00063B75">
      <w:rPr>
        <w:b/>
        <w:sz w:val="20"/>
      </w:rPr>
      <w:fldChar w:fldCharType="begin"/>
    </w:r>
    <w:r>
      <w:rPr>
        <w:b/>
        <w:sz w:val="20"/>
      </w:rPr>
      <w:instrText xml:space="preserve"> PAGE </w:instrText>
    </w:r>
    <w:r w:rsidR="00063B75">
      <w:rPr>
        <w:b/>
        <w:sz w:val="20"/>
      </w:rPr>
      <w:fldChar w:fldCharType="separate"/>
    </w:r>
    <w:r w:rsidR="00932F74">
      <w:rPr>
        <w:b/>
        <w:noProof/>
        <w:sz w:val="20"/>
      </w:rPr>
      <w:t>1</w:t>
    </w:r>
    <w:r w:rsidR="00063B75">
      <w:rPr>
        <w:b/>
        <w:sz w:val="20"/>
      </w:rPr>
      <w:fldChar w:fldCharType="end"/>
    </w:r>
    <w:r>
      <w:rPr>
        <w:sz w:val="20"/>
      </w:rPr>
      <w:t xml:space="preserve"> of </w:t>
    </w:r>
    <w:r w:rsidR="00063B75">
      <w:rPr>
        <w:b/>
        <w:sz w:val="20"/>
      </w:rPr>
      <w:fldChar w:fldCharType="begin"/>
    </w:r>
    <w:r>
      <w:rPr>
        <w:b/>
        <w:sz w:val="20"/>
      </w:rPr>
      <w:instrText xml:space="preserve"> NUMPAGES  </w:instrText>
    </w:r>
    <w:r w:rsidR="00063B75">
      <w:rPr>
        <w:b/>
        <w:sz w:val="20"/>
      </w:rPr>
      <w:fldChar w:fldCharType="separate"/>
    </w:r>
    <w:r w:rsidR="00932F74">
      <w:rPr>
        <w:b/>
        <w:noProof/>
        <w:sz w:val="20"/>
      </w:rPr>
      <w:t>4</w:t>
    </w:r>
    <w:r w:rsidR="00063B75">
      <w:rPr>
        <w:b/>
        <w:sz w:val="20"/>
      </w:rPr>
      <w:fldChar w:fldCharType="end"/>
    </w:r>
  </w:p>
  <w:p w14:paraId="10688B85" w14:textId="77777777" w:rsidR="001564E6" w:rsidRDefault="002166AF">
    <w:pPr>
      <w:pStyle w:val="Footer"/>
      <w:jc w:val="right"/>
      <w:rPr>
        <w:b/>
        <w:sz w:val="20"/>
      </w:rPr>
    </w:pPr>
    <w:r>
      <w:rPr>
        <w:b/>
        <w:sz w:val="20"/>
      </w:rPr>
      <w:t>V240326</w:t>
    </w:r>
  </w:p>
  <w:p w14:paraId="15BD284A" w14:textId="77777777" w:rsidR="001564E6" w:rsidRDefault="001564E6">
    <w:pPr>
      <w:pStyle w:val="Footer"/>
      <w:jc w:val="right"/>
    </w:pPr>
  </w:p>
  <w:p w14:paraId="14BF507D" w14:textId="77777777" w:rsidR="001564E6" w:rsidRDefault="001564E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3265DB" w14:textId="77777777" w:rsidR="008B5C06" w:rsidRDefault="008B5C06">
      <w:r>
        <w:separator/>
      </w:r>
    </w:p>
  </w:footnote>
  <w:footnote w:type="continuationSeparator" w:id="0">
    <w:p w14:paraId="4B8EF36B" w14:textId="77777777" w:rsidR="008B5C06" w:rsidRDefault="008B5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CF3D8" w14:textId="77777777" w:rsidR="001564E6" w:rsidRDefault="001564E6">
    <w:pPr>
      <w:spacing w:before="100" w:beforeAutospacing="1" w:after="100" w:afterAutospacing="1"/>
      <w:jc w:val="center"/>
      <w:rPr>
        <w:b/>
        <w:bCs/>
        <w:color w:val="003399"/>
        <w:szCs w:val="20"/>
        <w:u w:val="single"/>
        <w:lang w:val="en-GB"/>
      </w:rPr>
    </w:pPr>
  </w:p>
  <w:p w14:paraId="72139F4D" w14:textId="77777777" w:rsidR="001564E6" w:rsidRDefault="002166AF">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693875354">
    <w:abstractNumId w:val="4"/>
  </w:num>
  <w:num w:numId="2" w16cid:durableId="2117358242">
    <w:abstractNumId w:val="8"/>
  </w:num>
  <w:num w:numId="3" w16cid:durableId="1090345347">
    <w:abstractNumId w:val="7"/>
  </w:num>
  <w:num w:numId="4" w16cid:durableId="2104299611">
    <w:abstractNumId w:val="9"/>
  </w:num>
  <w:num w:numId="5" w16cid:durableId="1460103125">
    <w:abstractNumId w:val="6"/>
  </w:num>
  <w:num w:numId="6" w16cid:durableId="1487740408">
    <w:abstractNumId w:val="0"/>
  </w:num>
  <w:num w:numId="7" w16cid:durableId="427623167">
    <w:abstractNumId w:val="3"/>
  </w:num>
  <w:num w:numId="8" w16cid:durableId="1809974647">
    <w:abstractNumId w:val="11"/>
  </w:num>
  <w:num w:numId="9" w16cid:durableId="1295478734">
    <w:abstractNumId w:val="10"/>
  </w:num>
  <w:num w:numId="10" w16cid:durableId="844125071">
    <w:abstractNumId w:val="2"/>
  </w:num>
  <w:num w:numId="11" w16cid:durableId="1491945905">
    <w:abstractNumId w:val="1"/>
  </w:num>
  <w:num w:numId="12" w16cid:durableId="25247566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1564E6"/>
    <w:rsid w:val="00033278"/>
    <w:rsid w:val="00056F0B"/>
    <w:rsid w:val="00063B75"/>
    <w:rsid w:val="001564E6"/>
    <w:rsid w:val="001B63C4"/>
    <w:rsid w:val="001D7E22"/>
    <w:rsid w:val="002166AF"/>
    <w:rsid w:val="002D34B5"/>
    <w:rsid w:val="002F7C9C"/>
    <w:rsid w:val="0035145B"/>
    <w:rsid w:val="004629FF"/>
    <w:rsid w:val="00480D4D"/>
    <w:rsid w:val="0052176A"/>
    <w:rsid w:val="00545C9A"/>
    <w:rsid w:val="005F2166"/>
    <w:rsid w:val="00607F48"/>
    <w:rsid w:val="006169BD"/>
    <w:rsid w:val="0062415F"/>
    <w:rsid w:val="00630CC8"/>
    <w:rsid w:val="00631E3B"/>
    <w:rsid w:val="00637DB0"/>
    <w:rsid w:val="008400A6"/>
    <w:rsid w:val="008B5C06"/>
    <w:rsid w:val="00932F74"/>
    <w:rsid w:val="009C6934"/>
    <w:rsid w:val="00A676FF"/>
    <w:rsid w:val="00AD0D36"/>
    <w:rsid w:val="00B25A0A"/>
    <w:rsid w:val="00B5744B"/>
    <w:rsid w:val="00C30B15"/>
    <w:rsid w:val="00C40CD2"/>
    <w:rsid w:val="00C82164"/>
    <w:rsid w:val="00CF007B"/>
    <w:rsid w:val="00D64B6D"/>
    <w:rsid w:val="00F0428C"/>
    <w:rsid w:val="00F16378"/>
    <w:rsid w:val="00F169A3"/>
    <w:rsid w:val="00F444BC"/>
    <w:rsid w:val="00F82F9B"/>
    <w:rsid w:val="00FA4CB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48794"/>
  <w15:docId w15:val="{33869481-CFAA-473F-9CBA-3C6EC69E3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7DB0"/>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A676FF"/>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A676FF"/>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A676FF"/>
    <w:rPr>
      <w:rFonts w:ascii="Helvetica" w:eastAsia="MS Mincho" w:hAnsi="Helvetica" w:cs="Helvetica"/>
      <w:b/>
      <w:bCs/>
      <w:sz w:val="20"/>
      <w:szCs w:val="20"/>
      <w:lang w:val="fr-FR"/>
    </w:rPr>
  </w:style>
  <w:style w:type="character" w:customStyle="1" w:styleId="Heading4Char">
    <w:name w:val="Heading 4 Char"/>
    <w:link w:val="Heading4"/>
    <w:rsid w:val="00A676FF"/>
    <w:rPr>
      <w:rFonts w:ascii="Arial Unicode MS" w:eastAsia="Arial Unicode MS" w:hAnsi="Arial Unicode MS" w:cs="Arial Unicode MS"/>
      <w:b/>
      <w:bCs/>
      <w:sz w:val="24"/>
      <w:szCs w:val="24"/>
      <w:lang w:val="en-US"/>
    </w:rPr>
  </w:style>
  <w:style w:type="paragraph" w:styleId="NormalWeb">
    <w:name w:val="Normal (Web)"/>
    <w:basedOn w:val="Normal"/>
    <w:rsid w:val="00A676FF"/>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A676FF"/>
    <w:pPr>
      <w:jc w:val="both"/>
    </w:pPr>
    <w:rPr>
      <w:rFonts w:ascii="Helvetica" w:eastAsia="MS Mincho" w:hAnsi="Helvetica"/>
      <w:lang w:val="fr-FR"/>
    </w:rPr>
  </w:style>
  <w:style w:type="character" w:customStyle="1" w:styleId="BodyTextChar">
    <w:name w:val="Body Text Char"/>
    <w:link w:val="BodyText"/>
    <w:rsid w:val="00A676FF"/>
    <w:rPr>
      <w:rFonts w:ascii="Helvetica" w:eastAsia="MS Mincho" w:hAnsi="Helvetica" w:cs="Helvetica"/>
      <w:sz w:val="24"/>
      <w:szCs w:val="24"/>
      <w:lang w:val="fr-FR"/>
    </w:rPr>
  </w:style>
  <w:style w:type="paragraph" w:styleId="Header">
    <w:name w:val="header"/>
    <w:basedOn w:val="Normal"/>
    <w:link w:val="HeaderChar"/>
    <w:uiPriority w:val="99"/>
    <w:rsid w:val="00A676FF"/>
    <w:pPr>
      <w:tabs>
        <w:tab w:val="center" w:pos="4680"/>
        <w:tab w:val="right" w:pos="9360"/>
      </w:tabs>
    </w:pPr>
  </w:style>
  <w:style w:type="character" w:customStyle="1" w:styleId="HeaderChar">
    <w:name w:val="Header Char"/>
    <w:link w:val="Header"/>
    <w:uiPriority w:val="99"/>
    <w:rsid w:val="00A676FF"/>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A676FF"/>
    <w:pPr>
      <w:tabs>
        <w:tab w:val="center" w:pos="4513"/>
        <w:tab w:val="right" w:pos="9026"/>
      </w:tabs>
    </w:pPr>
  </w:style>
  <w:style w:type="character" w:customStyle="1" w:styleId="FooterChar">
    <w:name w:val="Footer Char"/>
    <w:link w:val="Footer"/>
    <w:uiPriority w:val="99"/>
    <w:rsid w:val="00A676FF"/>
    <w:rPr>
      <w:rFonts w:ascii="Times New Roman" w:eastAsia="Times New Roman" w:hAnsi="Times New Roman" w:cs="Times New Roman"/>
      <w:sz w:val="24"/>
      <w:szCs w:val="24"/>
      <w:lang w:val="en-US"/>
    </w:rPr>
  </w:style>
  <w:style w:type="character" w:styleId="Hyperlink">
    <w:name w:val="Hyperlink"/>
    <w:uiPriority w:val="99"/>
    <w:unhideWhenUsed/>
    <w:rsid w:val="00A676FF"/>
    <w:rPr>
      <w:color w:val="0000FF"/>
      <w:u w:val="single"/>
    </w:rPr>
  </w:style>
  <w:style w:type="paragraph" w:styleId="ListParagraph">
    <w:name w:val="List Paragraph"/>
    <w:basedOn w:val="Normal"/>
    <w:uiPriority w:val="34"/>
    <w:qFormat/>
    <w:rsid w:val="00A676FF"/>
    <w:pPr>
      <w:ind w:left="720"/>
      <w:contextualSpacing/>
    </w:pPr>
  </w:style>
  <w:style w:type="paragraph" w:styleId="Revision">
    <w:name w:val="Revision"/>
    <w:hidden/>
    <w:uiPriority w:val="99"/>
    <w:semiHidden/>
    <w:rsid w:val="00A676FF"/>
    <w:rPr>
      <w:sz w:val="22"/>
      <w:szCs w:val="22"/>
      <w:lang w:val="en-US" w:eastAsia="en-US"/>
    </w:rPr>
  </w:style>
  <w:style w:type="character" w:styleId="FollowedHyperlink">
    <w:name w:val="FollowedHyperlink"/>
    <w:uiPriority w:val="99"/>
    <w:semiHidden/>
    <w:unhideWhenUsed/>
    <w:rsid w:val="00A676FF"/>
    <w:rPr>
      <w:color w:val="800080"/>
      <w:u w:val="single"/>
    </w:rPr>
  </w:style>
  <w:style w:type="table" w:styleId="TableGrid">
    <w:name w:val="Table Grid"/>
    <w:basedOn w:val="TableNormal"/>
    <w:uiPriority w:val="59"/>
    <w:rsid w:val="00A676FF"/>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A676FF"/>
    <w:rPr>
      <w:color w:val="605E5C"/>
      <w:shd w:val="clear" w:color="auto" w:fill="E1DFDD"/>
    </w:rPr>
  </w:style>
  <w:style w:type="character" w:customStyle="1" w:styleId="UnresolvedMention1">
    <w:name w:val="Unresolved Mention1"/>
    <w:uiPriority w:val="99"/>
    <w:semiHidden/>
    <w:unhideWhenUsed/>
    <w:rsid w:val="00A676FF"/>
    <w:rPr>
      <w:color w:val="605E5C"/>
      <w:shd w:val="clear" w:color="auto" w:fill="E1DFDD"/>
    </w:rPr>
  </w:style>
  <w:style w:type="paragraph" w:customStyle="1" w:styleId="TableParagraph">
    <w:name w:val="Table Paragraph"/>
    <w:basedOn w:val="Normal"/>
    <w:uiPriority w:val="1"/>
    <w:qFormat/>
    <w:rsid w:val="00056F0B"/>
    <w:pPr>
      <w:widowControl w:val="0"/>
      <w:autoSpaceDE w:val="0"/>
      <w:autoSpaceDN w:val="0"/>
      <w:ind w:left="107"/>
    </w:pPr>
    <w:rPr>
      <w:sz w:val="22"/>
      <w:szCs w:val="22"/>
    </w:rPr>
  </w:style>
  <w:style w:type="character" w:styleId="UnresolvedMention">
    <w:name w:val="Unresolved Mention"/>
    <w:basedOn w:val="DefaultParagraphFont"/>
    <w:uiPriority w:val="99"/>
    <w:semiHidden/>
    <w:unhideWhenUsed/>
    <w:rsid w:val="00F444B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54630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ocamr.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4</Pages>
  <Words>1870</Words>
  <Characters>10661</Characters>
  <Application>Microsoft Office Word</Application>
  <DocSecurity>0</DocSecurity>
  <Lines>88</Lines>
  <Paragraphs>25</Paragraphs>
  <ScaleCrop>false</ScaleCrop>
  <HeadingPairs>
    <vt:vector size="6" baseType="variant">
      <vt:variant>
        <vt:lpstr>Title</vt:lpstr>
      </vt:variant>
      <vt:variant>
        <vt:i4>1</vt:i4>
      </vt:variant>
      <vt:variant>
        <vt:lpstr>Titre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12506</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22</cp:revision>
  <dcterms:created xsi:type="dcterms:W3CDTF">2026-05-17T10:53:00Z</dcterms:created>
  <dcterms:modified xsi:type="dcterms:W3CDTF">2026-05-25T06:59:00Z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